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1. 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  <w:sz w:val="24"/>
          <w:szCs w:val="24"/>
        </w:rPr>
      </w:pPr>
      <w:r w:rsidRPr="004467B6">
        <w:rPr>
          <w:rFonts w:ascii="Times New Roman" w:eastAsia="Calibri" w:hAnsi="Times New Roman" w:cs="Times New Roman"/>
          <w:b/>
          <w:noProof/>
          <w:spacing w:val="-7"/>
          <w:sz w:val="24"/>
          <w:szCs w:val="24"/>
        </w:rPr>
        <w:t xml:space="preserve">Profesionālās vidējās izglītības, arodizglītības un profesionālās pamatizglītības </w:t>
      </w:r>
      <w:r w:rsidRPr="004467B6">
        <w:rPr>
          <w:rFonts w:ascii="Times New Roman" w:eastAsia="Calibri" w:hAnsi="Times New Roman" w:cs="Times New Roman"/>
          <w:b/>
          <w:noProof/>
          <w:spacing w:val="-8"/>
          <w:sz w:val="24"/>
          <w:szCs w:val="24"/>
        </w:rPr>
        <w:t>programmu īstenošanas ilgums un apjoms klātienē</w:t>
      </w:r>
      <w:bookmarkStart w:id="0" w:name="_Hlk528331697"/>
      <w:r w:rsidRPr="004467B6">
        <w:rPr>
          <w:rFonts w:ascii="Times New Roman" w:eastAsia="Calibri" w:hAnsi="Times New Roman" w:cs="Times New Roman"/>
          <w:b/>
          <w:noProof/>
          <w:spacing w:val="-8"/>
          <w:sz w:val="24"/>
          <w:szCs w:val="24"/>
        </w:rPr>
        <w:t>, t.sk. modulārajās programmās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  <w:sz w:val="24"/>
          <w:szCs w:val="24"/>
        </w:rPr>
      </w:pP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275"/>
        <w:gridCol w:w="1276"/>
        <w:gridCol w:w="1701"/>
      </w:tblGrid>
      <w:tr w:rsidR="00EC66D9" w:rsidTr="00EC66D9">
        <w:trPr>
          <w:trHeight w:val="11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Profesionālās izglītības programmas veids un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Prasības attiecībā uz iepriekš iegūto izglītību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4"/>
              </w:rPr>
              <w:t>Iegūstamā 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4"/>
              </w:rPr>
              <w:t>Programmas īstenošanas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5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3"/>
              </w:rPr>
              <w:t xml:space="preserve">ilgums </w:t>
            </w:r>
            <w:r w:rsidRPr="004467B6">
              <w:rPr>
                <w:rFonts w:ascii="Times New Roman" w:eastAsia="Calibri" w:hAnsi="Times New Roman" w:cs="Times New Roman"/>
                <w:noProof/>
                <w:spacing w:val="-5"/>
              </w:rPr>
              <w:t>(gados)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"/>
                <w:w w:val="101"/>
              </w:rPr>
              <w:t xml:space="preserve">Programmas 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  <w:w w:val="101"/>
              </w:rPr>
              <w:t>apjoms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  <w:t>(stundās)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Izglītības dokuments, kas apliecina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apguvi</w:t>
            </w: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vidējās izglītības programma –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ceturtais 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Pamatizglītība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un/vai profesijas specializācija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5768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Diploms par </w:t>
            </w:r>
            <w:r w:rsidRPr="004467B6">
              <w:rPr>
                <w:rFonts w:ascii="Times New Roman" w:eastAsia="Calibri" w:hAnsi="Times New Roman" w:cs="Times New Roman"/>
                <w:noProof/>
                <w:spacing w:val="-2"/>
              </w:rPr>
              <w:t xml:space="preserve">profesionālo 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vidējo izglītību</w:t>
            </w: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Arodizglītība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3"/>
              </w:rPr>
              <w:t>(3 gadi)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un/vai profesijas specializācija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8"/>
              </w:rPr>
              <w:t>3120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Vidējā 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7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7"/>
              </w:rPr>
              <w:t>2120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Vidējā 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un/vai profesijas specializācija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7"/>
              </w:rPr>
              <w:t>3120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84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Arodizglītības programma –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trešais 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Pamatizglītība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un/vai profesijas specializācija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4260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Atestāts par arodizglītību</w:t>
            </w: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Pamatizglītība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(no 17 gadu vecuma)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1560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Profesionālās kvalifikācijas apliecība</w:t>
            </w: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Pamatizglītība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 profesijas specializācija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2120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Vidējā 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1560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Arodizglītības programma ar pedagoģisko korekciju –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trešais 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Astoņas klases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4224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Atestāts par arodizglītību un apliecība par vispārējo pamatizglītību</w:t>
            </w:r>
          </w:p>
        </w:tc>
      </w:tr>
      <w:tr w:rsidR="00EC66D9" w:rsidTr="00EC66D9">
        <w:trPr>
          <w:cantSplit/>
          <w:trHeight w:val="2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Profesionālās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pamatizglītības programma –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3"/>
              </w:rPr>
              <w:t xml:space="preserve">otrais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9"/>
              </w:rPr>
              <w:t>Pamatizglītība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2"/>
              </w:rPr>
              <w:t>1428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Apliecība par </w:t>
            </w:r>
            <w:r w:rsidRPr="004467B6">
              <w:rPr>
                <w:rFonts w:ascii="Times New Roman" w:eastAsia="Calibri" w:hAnsi="Times New Roman" w:cs="Times New Roman"/>
                <w:noProof/>
                <w:spacing w:val="-2"/>
              </w:rPr>
              <w:t>profesionālo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9"/>
              </w:rPr>
              <w:t>pamatizglītību</w:t>
            </w:r>
          </w:p>
        </w:tc>
      </w:tr>
      <w:tr w:rsidR="00EC66D9" w:rsidTr="00EC66D9">
        <w:trPr>
          <w:cantSplit/>
          <w:trHeight w:val="84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  <w:spacing w:val="-6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8"/>
              </w:rPr>
              <w:t xml:space="preserve">Profesionālās pamatizglītības </w:t>
            </w:r>
            <w:r w:rsidRPr="004467B6">
              <w:rPr>
                <w:rFonts w:ascii="Times New Roman" w:eastAsia="Calibri" w:hAnsi="Times New Roman" w:cs="Times New Roman"/>
                <w:noProof/>
                <w:spacing w:val="-10"/>
              </w:rPr>
              <w:t xml:space="preserve">programma ar </w:t>
            </w:r>
            <w:r w:rsidRPr="004467B6">
              <w:rPr>
                <w:rFonts w:ascii="Times New Roman" w:eastAsia="Calibri" w:hAnsi="Times New Roman" w:cs="Times New Roman"/>
                <w:noProof/>
                <w:spacing w:val="-6"/>
              </w:rPr>
              <w:t>pedagoģisko korekciju –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otrais LKI līmenis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Astoņas klases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5"/>
              </w:rPr>
              <w:t>2760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9"/>
              </w:rPr>
              <w:t xml:space="preserve">Apliecība par </w:t>
            </w:r>
            <w:r w:rsidRPr="004467B6">
              <w:rPr>
                <w:rFonts w:ascii="Times New Roman" w:eastAsia="Calibri" w:hAnsi="Times New Roman" w:cs="Times New Roman"/>
                <w:noProof/>
                <w:spacing w:val="-10"/>
              </w:rPr>
              <w:t xml:space="preserve">profesionālo </w:t>
            </w:r>
            <w:r w:rsidRPr="004467B6">
              <w:rPr>
                <w:rFonts w:ascii="Times New Roman" w:eastAsia="Calibri" w:hAnsi="Times New Roman" w:cs="Times New Roman"/>
                <w:noProof/>
                <w:spacing w:val="-8"/>
              </w:rPr>
              <w:t xml:space="preserve">pamatizglītību un </w:t>
            </w:r>
            <w:r w:rsidRPr="004467B6">
              <w:rPr>
                <w:rFonts w:ascii="Times New Roman" w:eastAsia="Calibri" w:hAnsi="Times New Roman" w:cs="Times New Roman"/>
                <w:noProof/>
                <w:spacing w:val="-9"/>
              </w:rPr>
              <w:t xml:space="preserve">apliecība par vispārējo </w:t>
            </w:r>
            <w:r w:rsidRPr="004467B6">
              <w:rPr>
                <w:rFonts w:ascii="Times New Roman" w:eastAsia="Calibri" w:hAnsi="Times New Roman" w:cs="Times New Roman"/>
                <w:noProof/>
                <w:spacing w:val="-8"/>
              </w:rPr>
              <w:t>pamatizglītību</w:t>
            </w:r>
          </w:p>
        </w:tc>
      </w:tr>
      <w:tr w:rsidR="00EC66D9" w:rsidTr="00EC66D9">
        <w:trPr>
          <w:cantSplit/>
          <w:trHeight w:hRule="exact" w:val="8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0"/>
              </w:rPr>
              <w:t>Septiņas klases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"/>
              </w:rPr>
              <w:t>4236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contextualSpacing/>
        <w:mirrorIndents/>
        <w:rPr>
          <w:rFonts w:ascii="Times New Roman" w:eastAsia="Calibri" w:hAnsi="Times New Roman" w:cs="Times New Roman"/>
          <w:strike/>
          <w:noProof/>
          <w:spacing w:val="-1"/>
          <w:w w:val="102"/>
        </w:rPr>
      </w:pPr>
    </w:p>
    <w:p w:rsidR="00EC66D9" w:rsidRPr="004467B6" w:rsidRDefault="00EC66D9" w:rsidP="00EC66D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  <w:bookmarkStart w:id="1" w:name="_GoBack"/>
      <w:bookmarkEnd w:id="1"/>
    </w:p>
    <w:sectPr w:rsidR="00EC66D9" w:rsidRPr="004467B6" w:rsidSect="00D81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F2" w:rsidRDefault="00F968F2" w:rsidP="000676F2">
      <w:pPr>
        <w:spacing w:after="0" w:line="240" w:lineRule="auto"/>
      </w:pPr>
      <w:r>
        <w:separator/>
      </w:r>
    </w:p>
  </w:endnote>
  <w:endnote w:type="continuationSeparator" w:id="0">
    <w:p w:rsidR="00F968F2" w:rsidRDefault="00F968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F2" w:rsidRDefault="00F968F2" w:rsidP="000676F2">
      <w:pPr>
        <w:spacing w:after="0" w:line="240" w:lineRule="auto"/>
      </w:pPr>
      <w:r>
        <w:separator/>
      </w:r>
    </w:p>
  </w:footnote>
  <w:footnote w:type="continuationSeparator" w:id="0">
    <w:p w:rsidR="00F968F2" w:rsidRDefault="00F968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D81499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448F6"/>
    <w:rsid w:val="0079019E"/>
    <w:rsid w:val="00C94CE5"/>
    <w:rsid w:val="00D81499"/>
    <w:rsid w:val="00DD4A34"/>
    <w:rsid w:val="00EC66D9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</cp:lastModifiedBy>
  <cp:revision>3</cp:revision>
  <dcterms:created xsi:type="dcterms:W3CDTF">2019-06-05T07:05:00Z</dcterms:created>
  <dcterms:modified xsi:type="dcterms:W3CDTF">2019-06-05T07:06:00Z</dcterms:modified>
</cp:coreProperties>
</file>