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B9" w:rsidRPr="00B804E3" w:rsidRDefault="00466530" w:rsidP="00B80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804E3">
        <w:rPr>
          <w:rFonts w:ascii="Times New Roman" w:hAnsi="Times New Roman" w:cs="Times New Roman"/>
          <w:b/>
          <w:sz w:val="28"/>
          <w:szCs w:val="24"/>
          <w:u w:val="single"/>
        </w:rPr>
        <w:t>Aptaujas anketa pirmsskolas izglītības iestāžu pedagogiem</w:t>
      </w:r>
    </w:p>
    <w:p w:rsidR="00B804E3" w:rsidRDefault="00B804E3" w:rsidP="00C201C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6052C" w:rsidRDefault="00B6052C" w:rsidP="00975491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Anketu ir iespējams apskatīties elektroniskā formātā izmantojot šo saiti – </w:t>
      </w:r>
      <w:r w:rsidR="00464690" w:rsidRPr="00464690">
        <w:rPr>
          <w:rFonts w:ascii="Times New Roman" w:eastAsia="Times New Roman" w:hAnsi="Times New Roman" w:cs="Times New Roman"/>
          <w:color w:val="FF0000"/>
          <w:sz w:val="24"/>
          <w:szCs w:val="24"/>
        </w:rPr>
        <w:t>https://forms.gle/YeRTuSW6VKJxuPVd9</w:t>
      </w:r>
    </w:p>
    <w:p w:rsidR="00B6052C" w:rsidRDefault="00B6052C" w:rsidP="00975491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975491" w:rsidRDefault="00A06C0F" w:rsidP="00975491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 xml:space="preserve">Ar </w:t>
      </w:r>
      <w:r w:rsidR="00786B06">
        <w:rPr>
          <w:rFonts w:ascii="Times New Roman" w:eastAsia="Times New Roman" w:hAnsi="Times New Roman" w:cs="Times New Roman"/>
          <w:color w:val="F08080"/>
          <w:sz w:val="24"/>
          <w:szCs w:val="24"/>
        </w:rPr>
        <w:t>simbolu *</w:t>
      </w: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 xml:space="preserve"> atzīmētie jautājumi ir obligāti</w:t>
      </w:r>
      <w:r w:rsidR="004D4C4D">
        <w:rPr>
          <w:rFonts w:ascii="Times New Roman" w:eastAsia="Times New Roman" w:hAnsi="Times New Roman" w:cs="Times New Roman"/>
          <w:color w:val="F08080"/>
          <w:sz w:val="24"/>
          <w:szCs w:val="24"/>
        </w:rPr>
        <w:t>.</w:t>
      </w:r>
    </w:p>
    <w:p w:rsidR="00975491" w:rsidRPr="00975491" w:rsidRDefault="00975491" w:rsidP="00975491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Kas, Jūsuprāt, ir pedagogu labbūtības pamatā Jūsu pirmsskolas izglītības iestādē</w:t>
      </w:r>
      <w:r w:rsidR="008F025B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(turpmāk – PII)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CC66FF"/>
          <w:sz w:val="24"/>
          <w:szCs w:val="24"/>
        </w:rPr>
      </w:pP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201CA">
        <w:rPr>
          <w:rFonts w:ascii="Times New Roman" w:hAnsi="Times New Roman" w:cs="Times New Roman"/>
          <w:color w:val="0070C0"/>
          <w:sz w:val="24"/>
          <w:szCs w:val="24"/>
        </w:rPr>
        <w:t xml:space="preserve">Labbūtība (šeit arī labklājība) izglītības iestādē ir stāvoklis, kurā: a) visiem iesaistītajiem (izglītojamajiem, pedagogiem, administrācijai u.c.) ir pozitīvas emocijas un attieksme pret izglītības iestādi kopumā; b) ir pozitīvs pašvērtējums saistībā ar mācībām. Labbūtība un veiksmīga mācīšanās izglītības iestādē ir savstarpēji saistītas un ietekmē viena otru. (IKVD, 2021) </w:t>
      </w:r>
    </w:p>
    <w:p w:rsidR="006F27C1" w:rsidRPr="00C201CA" w:rsidRDefault="006F27C1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6F27C1" w:rsidRPr="00C201CA" w:rsidRDefault="005F3A4B" w:rsidP="00C201C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iCs/>
          <w:sz w:val="24"/>
          <w:szCs w:val="24"/>
        </w:rPr>
        <w:t>Ar kāda vecuma bērniem Jūs strādājat ikdienā šajā mācību gadā?</w:t>
      </w:r>
    </w:p>
    <w:p w:rsidR="005F3A4B" w:rsidRPr="00C201CA" w:rsidRDefault="005F3A4B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3A4B" w:rsidRPr="00C201CA" w:rsidRDefault="005F3A4B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5F3A4B" w:rsidRPr="00C201CA" w:rsidRDefault="005F3A4B" w:rsidP="00C201CA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iCs/>
          <w:sz w:val="24"/>
          <w:szCs w:val="24"/>
        </w:rPr>
        <w:t>1,5 – 3 gadi</w:t>
      </w:r>
    </w:p>
    <w:p w:rsidR="005F3A4B" w:rsidRPr="00C201CA" w:rsidRDefault="005F3A4B" w:rsidP="00C201CA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iCs/>
          <w:sz w:val="24"/>
          <w:szCs w:val="24"/>
        </w:rPr>
        <w:t>3 – 4 gadi</w:t>
      </w:r>
    </w:p>
    <w:p w:rsidR="005F3A4B" w:rsidRPr="00C201CA" w:rsidRDefault="005F3A4B" w:rsidP="00C201CA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iCs/>
          <w:sz w:val="24"/>
          <w:szCs w:val="24"/>
        </w:rPr>
        <w:t>5 – 6 gadi</w:t>
      </w:r>
    </w:p>
    <w:p w:rsidR="005F3A4B" w:rsidRPr="00C201CA" w:rsidRDefault="005F3A4B" w:rsidP="00C201CA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iCs/>
          <w:sz w:val="24"/>
          <w:szCs w:val="24"/>
        </w:rPr>
        <w:t>Cits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CC66FF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</w:t>
      </w:r>
      <w:r w:rsidR="008F025B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būtu jāpilnveido, lai uzlabotu pedagogu labbūtību?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9C27BB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1994441229"/>
        </w:sdtPr>
        <w:sdtContent/>
      </w:sdt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Kā, Jūsuprāt, tiek veicināta piederības izjūta </w:t>
      </w:r>
      <w:r w:rsidR="008F025B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466530"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Jūsu </w:t>
      </w:r>
      <w:r w:rsidR="008F025B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nodrošināta iekļaujošā izglītība?* </w:t>
      </w:r>
    </w:p>
    <w:p w:rsidR="00C201CA" w:rsidRDefault="00C201CA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1CA" w:rsidRPr="00C201CA" w:rsidRDefault="00C201CA" w:rsidP="00C201C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Jā</w:t>
      </w:r>
    </w:p>
    <w:p w:rsidR="00466530" w:rsidRPr="00C201CA" w:rsidRDefault="00466530" w:rsidP="00C201C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Nē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9C27BB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-1089619444"/>
        </w:sdtPr>
        <w:sdtContent/>
      </w:sdt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Jūs uz iepriekšējo jautājumu atbildējāt apstiprinoši, raksturojiet, kas liecina, ka Jūsu </w:t>
      </w:r>
      <w:r w:rsidR="008F025B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iekļaujošā izglītība tiek nodrošināta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-481704044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0"/>
          <w:id w:val="-465889380"/>
        </w:sdtPr>
        <w:sdtContent/>
      </w:sdt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sekmīgi?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 liecina, ka Jūsu </w:t>
      </w:r>
      <w:r w:rsidR="008F025B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izglītības pieejamību?*</w:t>
      </w:r>
    </w:p>
    <w:p w:rsidR="00C201CA" w:rsidRDefault="00C201CA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466530" w:rsidRPr="00C201CA" w:rsidRDefault="00466530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466530" w:rsidRPr="00C201CA" w:rsidRDefault="008F025B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iespēju 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bērniem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invaliditāti fiziski iekļūt 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ēkā</w:t>
      </w:r>
    </w:p>
    <w:p w:rsidR="00466530" w:rsidRPr="00C201CA" w:rsidRDefault="008F025B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audzēkņiem ar speciālām vajadzībām gan iespēju pārvietoties pa visām mācību un koplietošanas telpām 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ēkā, gan atbilstošus/pielāgotus mācību materiālus </w:t>
      </w:r>
    </w:p>
    <w:p w:rsidR="00466530" w:rsidRPr="00C201CA" w:rsidRDefault="008F025B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izglītības programmu pielāgošanu un/vai jaunu izglītības programmu licencēšanu audzēkņiem ar speciālām vajadzībām </w:t>
      </w:r>
    </w:p>
    <w:p w:rsidR="00466530" w:rsidRPr="00C201CA" w:rsidRDefault="008F025B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piesaista finansējumu izglītības pieejamības jautājumu risināšanai</w:t>
      </w:r>
    </w:p>
    <w:p w:rsidR="00466530" w:rsidRPr="00C201CA" w:rsidRDefault="008F025B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veicina pedagogu profesionālās kompetences pilnveidi izglītības pieejamības jautājumos (piemēram, kā mācīt audzēkņus ar dažādām speciālām vajadzībām, kā atbalstīt audzēkņus ar diabētu, alerģijām u.c.)</w:t>
      </w:r>
    </w:p>
    <w:p w:rsidR="00466530" w:rsidRPr="00C201CA" w:rsidRDefault="00466530" w:rsidP="00C2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Cits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vēl būtu nepieciešams, lai varētu teikt, ka </w:t>
      </w:r>
      <w:r w:rsidR="0027047F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nodrošinājusi Jūs ar materiāltehniskajiem (piemēram, mācību grāmatas, metodiskie līdzekļi, tehniskie palīglīdzekļi, modeļi u.tml.) un digitālajiem (piemēram, tehnoloģijas, programmatūra u.tml.) resursiem mācību procesa īstenošanai?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9C27BB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1"/>
          <w:id w:val="-1236017252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2"/>
          <w:id w:val="-647904489"/>
        </w:sdtPr>
        <w:sdtContent/>
      </w:sdt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Vai pēdējo trīs gadu laikā esat izjutis/izjutusi pret sevi vērstu fizisku vardarbību darba vietā?</w:t>
      </w:r>
      <w:r w:rsidR="00466530"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Nē, nekad</w:t>
      </w:r>
    </w:p>
    <w:p w:rsidR="00466530" w:rsidRPr="00C201CA" w:rsidRDefault="00466530" w:rsidP="00C201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Tas bija izņēmuma gadījums</w:t>
      </w:r>
    </w:p>
    <w:p w:rsidR="00466530" w:rsidRPr="00C201CA" w:rsidRDefault="00466530" w:rsidP="00C201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Vairākkārt</w:t>
      </w:r>
    </w:p>
    <w:p w:rsidR="00466530" w:rsidRPr="00C201CA" w:rsidRDefault="00466530" w:rsidP="00C201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Bieži</w:t>
      </w:r>
    </w:p>
    <w:p w:rsidR="00466530" w:rsidRPr="00C201CA" w:rsidRDefault="00466530" w:rsidP="00C201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Ja uz iepriekšējo jautājumu atbildējāt apstiprinoši, kur un no kā Jūs esat izjutis</w:t>
      </w:r>
      <w:r w:rsidR="0027047F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izjutusi fizisku vardarbību?</w:t>
      </w:r>
    </w:p>
    <w:p w:rsidR="00C201CA" w:rsidRDefault="00C201CA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466530" w:rsidRPr="00C201CA" w:rsidRDefault="00466530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466530" w:rsidRPr="00C201CA" w:rsidRDefault="0027047F" w:rsidP="00C201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audzēkņiem</w:t>
      </w:r>
    </w:p>
    <w:p w:rsidR="00466530" w:rsidRPr="00C201CA" w:rsidRDefault="0027047F" w:rsidP="00C201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kolēģiem</w:t>
      </w:r>
    </w:p>
    <w:p w:rsidR="00466530" w:rsidRPr="00C201CA" w:rsidRDefault="00466530" w:rsidP="00C201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27047F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vadības pārstāvja/pārstāvjiem</w:t>
      </w:r>
    </w:p>
    <w:p w:rsidR="00466530" w:rsidRPr="00C201CA" w:rsidRDefault="00466530" w:rsidP="00C201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No audzēkņu vecākiem</w:t>
      </w:r>
    </w:p>
    <w:p w:rsidR="00466530" w:rsidRPr="00C201CA" w:rsidRDefault="00466530" w:rsidP="00C201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pēdējā gada laikā esat izjutis/izjutusi pret sevi vērstu emocionālu vardarbību darba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3"/>
          <w:id w:val="-1961946182"/>
        </w:sdtPr>
        <w:sdtContent/>
      </w:sdt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vietā, tai skaitā digitālajā vidē?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Nē, nekad</w:t>
      </w:r>
    </w:p>
    <w:p w:rsidR="00466530" w:rsidRPr="00C201CA" w:rsidRDefault="00466530" w:rsidP="00C2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Tas bija izņēmuma gadījums</w:t>
      </w:r>
    </w:p>
    <w:p w:rsidR="00466530" w:rsidRPr="00C201CA" w:rsidRDefault="00466530" w:rsidP="00C2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Vairākkārt</w:t>
      </w:r>
    </w:p>
    <w:p w:rsidR="00466530" w:rsidRPr="00C201CA" w:rsidRDefault="00466530" w:rsidP="00C2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Bieži</w:t>
      </w:r>
    </w:p>
    <w:p w:rsidR="00466530" w:rsidRPr="00C201CA" w:rsidRDefault="00466530" w:rsidP="00C2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Ja uz iepriekšējo jautājumu atbildējāt apstiprinoši, kur un no kā Jūs esat izjutis/izjutusi emocionālu vardarbību?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27047F" w:rsidP="00C201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udzēkņiem</w:t>
      </w:r>
    </w:p>
    <w:p w:rsidR="00466530" w:rsidRPr="00C201CA" w:rsidRDefault="0027047F" w:rsidP="00C201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kolēģiem</w:t>
      </w:r>
    </w:p>
    <w:p w:rsidR="00466530" w:rsidRPr="00C201CA" w:rsidRDefault="00466530" w:rsidP="00C201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27047F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vadības pārstāvja/pārstāvjiem</w:t>
      </w:r>
    </w:p>
    <w:p w:rsidR="00466530" w:rsidRPr="00C201CA" w:rsidRDefault="00466530" w:rsidP="00C201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No audzēkņu vecākiem</w:t>
      </w:r>
    </w:p>
    <w:p w:rsidR="00466530" w:rsidRPr="00C201CA" w:rsidRDefault="00466530" w:rsidP="00C201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esat izjutis/izjutusi pret sevi vērstu fizisku un/vai emocionālu vardarbību darba vietā, kā Jūs  uz to reaģējāt?</w:t>
      </w:r>
    </w:p>
    <w:p w:rsidR="003D4CA5" w:rsidRDefault="003D4CA5" w:rsidP="003D4C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3D4CA5" w:rsidRPr="003D4CA5" w:rsidRDefault="003D4CA5" w:rsidP="003D4C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466530" w:rsidRPr="00C201CA" w:rsidRDefault="00466530" w:rsidP="00C2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Ignorēju</w:t>
      </w:r>
    </w:p>
    <w:p w:rsidR="00466530" w:rsidRPr="00C201CA" w:rsidRDefault="00466530" w:rsidP="00C2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Nereaģēju, jo esmu pie tā pieradis/pieradusi</w:t>
      </w:r>
    </w:p>
    <w:p w:rsidR="00466530" w:rsidRPr="00C201CA" w:rsidRDefault="00466530" w:rsidP="00C2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“Izkratu sirdi” kolēģiem vai </w:t>
      </w:r>
      <w:r w:rsidR="005407C2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vadībai</w:t>
      </w:r>
    </w:p>
    <w:p w:rsidR="00466530" w:rsidRPr="00C201CA" w:rsidRDefault="00466530" w:rsidP="00C2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Mājās izstāstu saviem ģimenes locekļiem</w:t>
      </w:r>
    </w:p>
    <w:p w:rsidR="00466530" w:rsidRPr="00C201CA" w:rsidRDefault="00466530" w:rsidP="00C2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Izsaucu uz pārrunām audzēkņa vecākus, lai viņi problēmu risina ģimenē</w:t>
      </w:r>
    </w:p>
    <w:p w:rsidR="00466530" w:rsidRPr="00C201CA" w:rsidRDefault="00466530" w:rsidP="00C2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Iekļauju šo jautājumu </w:t>
      </w:r>
      <w:r w:rsidR="005407C2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grupas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407C2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vecāku sapulces dienas kārtībā</w:t>
      </w:r>
    </w:p>
    <w:p w:rsidR="00466530" w:rsidRPr="00C201CA" w:rsidRDefault="00466530" w:rsidP="00C2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Vēršos masu medijos</w:t>
      </w:r>
    </w:p>
    <w:p w:rsidR="00466530" w:rsidRPr="00C201CA" w:rsidRDefault="00466530" w:rsidP="00C2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Informēju tiesībsargājošās iestādes</w:t>
      </w:r>
    </w:p>
    <w:p w:rsidR="00466530" w:rsidRPr="00C201CA" w:rsidRDefault="00466530" w:rsidP="00C2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Sportoju, nodarbojos ar kādu hobiju u.tml.</w:t>
      </w:r>
    </w:p>
    <w:p w:rsidR="00466530" w:rsidRPr="00C201CA" w:rsidRDefault="00466530" w:rsidP="00C2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9C27BB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4"/>
          <w:id w:val="-1044064168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5"/>
          <w:id w:val="216486306"/>
        </w:sdtPr>
        <w:sdtContent/>
      </w:sdt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Vai pēdējā gada laikā esat fiziski darījis/darījusi pāri audzēknim?</w:t>
      </w:r>
      <w:r w:rsidR="00466530"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466530" w:rsidRPr="00C201CA" w:rsidRDefault="0054441F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 xml:space="preserve">Lūdzu pie komentāra </w:t>
      </w:r>
      <w:r w:rsidR="00466530"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paskaidrojiet, kāpēc</w:t>
      </w:r>
      <w:r w:rsidR="00692A91"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!</w:t>
      </w:r>
    </w:p>
    <w:p w:rsidR="003D4CA5" w:rsidRDefault="003D4CA5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4CA5" w:rsidRPr="003D4CA5" w:rsidRDefault="003D4CA5" w:rsidP="003D4CA5">
      <w:pPr>
        <w:pStyle w:val="ListParagraph"/>
        <w:numPr>
          <w:ilvl w:val="0"/>
          <w:numId w:val="3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466530" w:rsidRPr="003D4CA5" w:rsidRDefault="00466530" w:rsidP="003D4CA5">
      <w:pPr>
        <w:pStyle w:val="ListParagraph"/>
        <w:numPr>
          <w:ilvl w:val="0"/>
          <w:numId w:val="3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3D4CA5" w:rsidRDefault="003D4CA5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Jūsu komentārs</w:t>
      </w:r>
    </w:p>
    <w:p w:rsidR="003D4CA5" w:rsidRPr="00C201CA" w:rsidRDefault="003D4CA5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9C27BB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6"/>
          <w:id w:val="-158772629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7"/>
          <w:id w:val="646330699"/>
        </w:sdtPr>
        <w:sdtContent/>
      </w:sdt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Vai pēdējā gada laikā esat emocionāli darījis/darījusi pāri audzēknim?*</w:t>
      </w:r>
    </w:p>
    <w:p w:rsidR="00D238BF" w:rsidRPr="00D238BF" w:rsidRDefault="00D238BF" w:rsidP="00D238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D238BF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paskaidrojiet, kāpēc!</w:t>
      </w:r>
    </w:p>
    <w:p w:rsidR="003D4CA5" w:rsidRDefault="003D4CA5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4CA5" w:rsidRPr="003D4CA5" w:rsidRDefault="003D4CA5" w:rsidP="003D4CA5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466530" w:rsidRPr="003D4CA5" w:rsidRDefault="00466530" w:rsidP="003D4CA5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3D4CA5" w:rsidRPr="00C201CA" w:rsidRDefault="003D4CA5" w:rsidP="003D4C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Jūsu komentārs</w:t>
      </w:r>
    </w:p>
    <w:p w:rsidR="00466530" w:rsidRPr="00C201CA" w:rsidRDefault="00466530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Kādi, Jūsuprāt, ir iemesli, kas var attaisnot fizisku vardarbību?</w:t>
      </w:r>
      <w:r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Kādi, Jūsuprāt, ir iemesli, kas var attaisnot emocionālu vardarbību?*</w:t>
      </w:r>
    </w:p>
    <w:p w:rsidR="00466530" w:rsidRPr="00C201CA" w:rsidRDefault="00466530" w:rsidP="00C2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Jūsu </w:t>
      </w:r>
      <w:r w:rsidR="00692A91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sastopama fiziska vardarbība?*</w:t>
      </w:r>
    </w:p>
    <w:p w:rsidR="003D4CA5" w:rsidRDefault="003D4CA5" w:rsidP="003D4C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4CA5" w:rsidRPr="003D4CA5" w:rsidRDefault="003D4CA5" w:rsidP="003D4CA5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3D4CA5" w:rsidRPr="003D4CA5" w:rsidRDefault="003D4CA5" w:rsidP="003D4CA5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466530" w:rsidRPr="00C201CA" w:rsidRDefault="00466530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uz iepriekšējo jautājumu atbildējāt apstiprinoši, kas no minētā notiek Jūsu </w:t>
      </w:r>
      <w:r w:rsidR="00692A91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D4CA5" w:rsidRPr="00C201CA" w:rsidRDefault="003D4CA5" w:rsidP="003D4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530" w:rsidRPr="00C201CA" w:rsidRDefault="00466530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692A91" w:rsidRPr="00C201CA" w:rsidRDefault="00692A91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Fiziski spēcīgākie bērni ietekmē fiziski vājākos</w:t>
      </w:r>
    </w:p>
    <w:p w:rsidR="00466530" w:rsidRPr="00C201CA" w:rsidRDefault="00466530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Zinu par pedagogu </w:t>
      </w:r>
      <w:r w:rsidR="000A1F50" w:rsidRPr="00C201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citu PII darbinieku </w:t>
      </w:r>
      <w:r w:rsidR="00692A91" w:rsidRPr="00C201CA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fizisku vardarbību pret bērniem</w:t>
      </w:r>
    </w:p>
    <w:p w:rsidR="00466530" w:rsidRPr="00C201CA" w:rsidRDefault="00466530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Zinu par spārdīšanas gadījumiem mūsu </w:t>
      </w:r>
      <w:r w:rsidR="000A1F5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</w:p>
    <w:p w:rsidR="00466530" w:rsidRPr="00C201CA" w:rsidRDefault="00466530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Zinu par audzēkņu grūstīšanas gadījumiem mūsu </w:t>
      </w:r>
      <w:r w:rsidR="00E6270E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</w:p>
    <w:p w:rsidR="00466530" w:rsidRPr="00C201CA" w:rsidRDefault="00466530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Zinu par audzēkņu mantu slēpšanas vai plēšanas gadījumiem mūsu </w:t>
      </w:r>
      <w:r w:rsidR="000A1F5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</w:p>
    <w:p w:rsidR="00466530" w:rsidRPr="00C201CA" w:rsidRDefault="00466530" w:rsidP="00C201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466530" w:rsidRPr="00C201CA" w:rsidRDefault="00466530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Jūsu </w:t>
      </w:r>
      <w:r w:rsidR="000A1F5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sastopama emocionāla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8"/>
          <w:id w:val="-1468812995"/>
        </w:sdtPr>
        <w:sdtContent/>
      </w:sdt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vardarbība, tai skaitā digitālajā vidē?*</w:t>
      </w:r>
    </w:p>
    <w:p w:rsidR="003D4CA5" w:rsidRDefault="003D4CA5" w:rsidP="003D4C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4CA5" w:rsidRPr="003D4CA5" w:rsidRDefault="003D4CA5" w:rsidP="003D4CA5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3D4CA5" w:rsidRPr="003D4CA5" w:rsidRDefault="003D4CA5" w:rsidP="003D4CA5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466530" w:rsidRPr="00C201CA" w:rsidRDefault="00466530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466530" w:rsidP="00C201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uz iepriekšējo jautājumu atbildējāt apstiprinoši, kas no minētā notiek Jūsu </w:t>
      </w:r>
      <w:r w:rsidR="00E63D9A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66530" w:rsidRPr="00C201CA" w:rsidRDefault="00466530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466530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Neiecietība pret apkārtējiem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Pazemošana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Apmelošana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Baumošana, aprunāšana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Izstumšana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Ignorēšana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Audzēkņu apsaukāšanās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Audzēkņu un pedagogu savstarpēja apsaukāšanās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Jūsu darba regulāra nonicināšana no audzēkņu vecāku puses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Jūsu darba regulāra nonicināšana no kolēģu puses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Jūsu darba regulāra nonicināšana no PII vadības puses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Naidīgi komentāri interneta vidē</w:t>
      </w:r>
    </w:p>
    <w:p w:rsidR="00E63D9A" w:rsidRPr="00C201CA" w:rsidRDefault="00E63D9A" w:rsidP="00C2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466530" w:rsidRPr="00C201CA" w:rsidRDefault="00466530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9C27BB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9"/>
          <w:id w:val="-1958470985"/>
        </w:sdtPr>
        <w:sdtContent/>
      </w:sdt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Kuri no minētajiem audzēkņu, audzēkņu vecāku vai pedagogu diskriminācijas gadījumiem ir bijuši Jūsu </w:t>
      </w:r>
      <w:r w:rsidR="00591A63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?*</w:t>
      </w:r>
    </w:p>
    <w:p w:rsidR="00466530" w:rsidRPr="00C201CA" w:rsidRDefault="00466530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466530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466530" w:rsidRPr="00C201CA" w:rsidRDefault="00466530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Diskriminācijas gadījumi nav novēroti</w:t>
      </w:r>
    </w:p>
    <w:p w:rsidR="00466530" w:rsidRPr="00C201CA" w:rsidRDefault="00466530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Dzimuma dēļ</w:t>
      </w:r>
    </w:p>
    <w:p w:rsidR="00466530" w:rsidRPr="00C201CA" w:rsidRDefault="00466530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Dzīvesvietas atrašanās dēļ</w:t>
      </w:r>
    </w:p>
    <w:p w:rsidR="00466530" w:rsidRPr="00C201CA" w:rsidRDefault="00466530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Ģimenes ienākumu līmeņa dēļ</w:t>
      </w:r>
    </w:p>
    <w:p w:rsidR="00466530" w:rsidRPr="00C201CA" w:rsidRDefault="00466530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Tautības dēļ</w:t>
      </w:r>
    </w:p>
    <w:p w:rsidR="00466530" w:rsidRPr="00C201CA" w:rsidRDefault="00466530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Dzimtās valodas vai izloksnes dēļ</w:t>
      </w:r>
    </w:p>
    <w:p w:rsidR="00466530" w:rsidRPr="00C201CA" w:rsidRDefault="00466530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līmeņa dēļ</w:t>
      </w:r>
    </w:p>
    <w:p w:rsidR="00466530" w:rsidRPr="00C201CA" w:rsidRDefault="00466530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Tāpēc, ka ir imigrants vai remigrants</w:t>
      </w:r>
    </w:p>
    <w:p w:rsidR="00466530" w:rsidRPr="00C201CA" w:rsidRDefault="00466530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Funkcionālu traucējumu dēļ (invaliditāte, mentālās veselības traucējumi)</w:t>
      </w:r>
    </w:p>
    <w:p w:rsidR="00466530" w:rsidRPr="00C201CA" w:rsidRDefault="009C27BB" w:rsidP="00C201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0"/>
          <w:id w:val="-18859906"/>
        </w:sdtPr>
        <w:sdtContent/>
      </w:sdt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466530" w:rsidRPr="00C201CA" w:rsidRDefault="00466530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9C27BB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1"/>
          <w:id w:val="111956915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2"/>
          <w:id w:val="586510313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3"/>
          <w:id w:val="-1854639860"/>
        </w:sdtPr>
        <w:sdtContent/>
      </w:sdt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 Jūsu audzēkņi parasti dara, ja </w:t>
      </w:r>
      <w:r w:rsidR="00591A63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ārpus tās redz, ka notiek fiziska vai emocionāla vardarbība pret citiem </w:t>
      </w:r>
      <w:r w:rsidR="00591A63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6F27C1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ēr</w:t>
      </w:r>
      <w:r w:rsidR="00591A63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niem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tie tiek diskriminēti?*</w:t>
      </w:r>
    </w:p>
    <w:p w:rsidR="00466530" w:rsidRPr="00C201CA" w:rsidRDefault="00466530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466530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466530" w:rsidRPr="00C201CA" w:rsidRDefault="00466530" w:rsidP="00C2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Nezinu</w:t>
      </w:r>
    </w:p>
    <w:p w:rsidR="00466530" w:rsidRPr="00C201CA" w:rsidRDefault="00591A63" w:rsidP="00C2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udzēkņi ar vardarbību nesaskaras</w:t>
      </w:r>
    </w:p>
    <w:p w:rsidR="00466530" w:rsidRPr="00C201CA" w:rsidRDefault="00466530" w:rsidP="00C2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Nedara neko, jo tā ir</w:t>
      </w:r>
      <w:r w:rsidR="00591A63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ikdiena, pie kuras viņi ir pieraduši</w:t>
      </w:r>
    </w:p>
    <w:p w:rsidR="00466530" w:rsidRPr="00C201CA" w:rsidRDefault="00466530" w:rsidP="00C2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Visbiežāk neiejaucas, jo baidās, ka vardarbība vērsīsies pret viņiem</w:t>
      </w:r>
    </w:p>
    <w:p w:rsidR="00466530" w:rsidRPr="00C201CA" w:rsidRDefault="00466530" w:rsidP="00C2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Ar interesi vēro un pat netieši atbalsta pāridarītāju</w:t>
      </w:r>
    </w:p>
    <w:p w:rsidR="00466530" w:rsidRPr="00C201CA" w:rsidRDefault="00466530" w:rsidP="00C2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Nekavējoties informē pedagogu</w:t>
      </w:r>
      <w:r w:rsidR="00591A63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, PII darbinieku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vadību</w:t>
      </w:r>
    </w:p>
    <w:p w:rsidR="00466530" w:rsidRPr="00C201CA" w:rsidRDefault="00466530" w:rsidP="00C2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Mēģina iejaukties un aizstāvēt to, kam dara pāri</w:t>
      </w:r>
    </w:p>
    <w:p w:rsidR="00466530" w:rsidRPr="00C201CA" w:rsidRDefault="00466530" w:rsidP="00C2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466530" w:rsidRPr="00C201CA" w:rsidRDefault="00466530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9C27BB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4"/>
          <w:id w:val="1945949856"/>
        </w:sdtPr>
        <w:sdtContent/>
      </w:sdt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Lūdzu, izvērtējiet, vai kopumā audzēkņi Jūsu </w:t>
      </w:r>
      <w:r w:rsidR="00591A63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="00466530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jūtas fiziski un emocionāli droši?</w:t>
      </w:r>
      <w:r w:rsidR="00466530" w:rsidRPr="00C2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4053F7" w:rsidRPr="004053F7" w:rsidRDefault="004053F7" w:rsidP="004053F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4053F7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paskaidrojiet, kāpēc!</w:t>
      </w:r>
    </w:p>
    <w:p w:rsidR="00466530" w:rsidRPr="00C201CA" w:rsidRDefault="00466530" w:rsidP="00C201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3D4CA5" w:rsidRPr="003D4CA5" w:rsidRDefault="003D4CA5" w:rsidP="003D4CA5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3D4CA5" w:rsidRDefault="003D4CA5" w:rsidP="003D4CA5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3D4CA5" w:rsidRPr="003D4CA5" w:rsidRDefault="003D4CA5" w:rsidP="003D4CA5">
      <w:pPr>
        <w:pStyle w:val="ListParagraph"/>
        <w:numPr>
          <w:ilvl w:val="0"/>
          <w:numId w:val="3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Daļēji</w:t>
      </w:r>
    </w:p>
    <w:p w:rsidR="003D4CA5" w:rsidRPr="00C201CA" w:rsidRDefault="003D4CA5" w:rsidP="003D4C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Jūsu komentārs</w:t>
      </w:r>
    </w:p>
    <w:p w:rsidR="00466530" w:rsidRPr="00C201CA" w:rsidRDefault="00466530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Kādas izmaiņas mācību procesā ieviesa attālinātās mācības?*</w:t>
      </w:r>
    </w:p>
    <w:p w:rsidR="00466530" w:rsidRPr="00C201CA" w:rsidRDefault="00466530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30" w:rsidRPr="00C201CA" w:rsidRDefault="00466530" w:rsidP="00C201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Kā Jūs ieteiktu pilnveidot attālinātu mācību procesu?</w:t>
      </w:r>
    </w:p>
    <w:p w:rsidR="00466530" w:rsidRPr="00C201CA" w:rsidRDefault="00466530" w:rsidP="00C2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7C1" w:rsidRPr="00831B2D" w:rsidRDefault="00466530" w:rsidP="00831B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Citi komentāri par Jūsu </w:t>
      </w:r>
      <w:r w:rsidR="00314255"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>PII</w:t>
      </w:r>
      <w:r w:rsidRPr="00C2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darbību.</w:t>
      </w:r>
    </w:p>
    <w:sectPr w:rsidR="006F27C1" w:rsidRPr="00831B2D" w:rsidSect="001F4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3E" w:rsidRDefault="00C8113E" w:rsidP="0054441F">
      <w:pPr>
        <w:spacing w:after="0" w:line="240" w:lineRule="auto"/>
      </w:pPr>
      <w:r>
        <w:separator/>
      </w:r>
    </w:p>
  </w:endnote>
  <w:endnote w:type="continuationSeparator" w:id="0">
    <w:p w:rsidR="00C8113E" w:rsidRDefault="00C8113E" w:rsidP="0054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3E" w:rsidRDefault="00C8113E" w:rsidP="0054441F">
      <w:pPr>
        <w:spacing w:after="0" w:line="240" w:lineRule="auto"/>
      </w:pPr>
      <w:r>
        <w:separator/>
      </w:r>
    </w:p>
  </w:footnote>
  <w:footnote w:type="continuationSeparator" w:id="0">
    <w:p w:rsidR="00C8113E" w:rsidRDefault="00C8113E" w:rsidP="00544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786"/>
    <w:multiLevelType w:val="multilevel"/>
    <w:tmpl w:val="5A04B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3485"/>
    <w:multiLevelType w:val="multilevel"/>
    <w:tmpl w:val="19DA0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0045"/>
    <w:multiLevelType w:val="multilevel"/>
    <w:tmpl w:val="F46EE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2414C8"/>
    <w:multiLevelType w:val="hybridMultilevel"/>
    <w:tmpl w:val="D51E60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D5DAE"/>
    <w:multiLevelType w:val="multilevel"/>
    <w:tmpl w:val="52D04F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C3B2EFC"/>
    <w:multiLevelType w:val="multilevel"/>
    <w:tmpl w:val="82626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0744DC"/>
    <w:multiLevelType w:val="hybridMultilevel"/>
    <w:tmpl w:val="CB10CFD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1708F6"/>
    <w:multiLevelType w:val="multilevel"/>
    <w:tmpl w:val="F04660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226404E"/>
    <w:multiLevelType w:val="hybridMultilevel"/>
    <w:tmpl w:val="64187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5374C"/>
    <w:multiLevelType w:val="multilevel"/>
    <w:tmpl w:val="39F6124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A04BC6"/>
    <w:multiLevelType w:val="multilevel"/>
    <w:tmpl w:val="82046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8711EE7"/>
    <w:multiLevelType w:val="multilevel"/>
    <w:tmpl w:val="6DA85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E384BBB"/>
    <w:multiLevelType w:val="multilevel"/>
    <w:tmpl w:val="0ACA3F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1EC5824"/>
    <w:multiLevelType w:val="multilevel"/>
    <w:tmpl w:val="6B947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3AC7DD0"/>
    <w:multiLevelType w:val="multilevel"/>
    <w:tmpl w:val="D3F61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6D24D90"/>
    <w:multiLevelType w:val="multilevel"/>
    <w:tmpl w:val="8F227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97D2536"/>
    <w:multiLevelType w:val="multilevel"/>
    <w:tmpl w:val="901E3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87F78B1"/>
    <w:multiLevelType w:val="multilevel"/>
    <w:tmpl w:val="CF8E2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BD72B3D"/>
    <w:multiLevelType w:val="multilevel"/>
    <w:tmpl w:val="1B90D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CBB585D"/>
    <w:multiLevelType w:val="multilevel"/>
    <w:tmpl w:val="5F3E4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0047218"/>
    <w:multiLevelType w:val="multilevel"/>
    <w:tmpl w:val="9DAA3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2B05E1F"/>
    <w:multiLevelType w:val="multilevel"/>
    <w:tmpl w:val="0DA26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416253B"/>
    <w:multiLevelType w:val="hybridMultilevel"/>
    <w:tmpl w:val="1BE47EA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147C43"/>
    <w:multiLevelType w:val="multilevel"/>
    <w:tmpl w:val="D2EE7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72616"/>
    <w:multiLevelType w:val="multilevel"/>
    <w:tmpl w:val="94669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D06AD"/>
    <w:multiLevelType w:val="multilevel"/>
    <w:tmpl w:val="72AEE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75D3077"/>
    <w:multiLevelType w:val="multilevel"/>
    <w:tmpl w:val="0BD08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9CF6520"/>
    <w:multiLevelType w:val="multilevel"/>
    <w:tmpl w:val="873C9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5191B"/>
    <w:multiLevelType w:val="multilevel"/>
    <w:tmpl w:val="C7BAD5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0E1369C"/>
    <w:multiLevelType w:val="hybridMultilevel"/>
    <w:tmpl w:val="941A369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F90814"/>
    <w:multiLevelType w:val="multilevel"/>
    <w:tmpl w:val="136ECE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BF0717E"/>
    <w:multiLevelType w:val="multilevel"/>
    <w:tmpl w:val="9CF4D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D7253B9"/>
    <w:multiLevelType w:val="multilevel"/>
    <w:tmpl w:val="3DAE9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25"/>
  </w:num>
  <w:num w:numId="3">
    <w:abstractNumId w:val="31"/>
  </w:num>
  <w:num w:numId="4">
    <w:abstractNumId w:val="23"/>
  </w:num>
  <w:num w:numId="5">
    <w:abstractNumId w:val="19"/>
  </w:num>
  <w:num w:numId="6">
    <w:abstractNumId w:val="15"/>
  </w:num>
  <w:num w:numId="7">
    <w:abstractNumId w:val="4"/>
  </w:num>
  <w:num w:numId="8">
    <w:abstractNumId w:val="17"/>
  </w:num>
  <w:num w:numId="9">
    <w:abstractNumId w:val="20"/>
  </w:num>
  <w:num w:numId="10">
    <w:abstractNumId w:val="9"/>
  </w:num>
  <w:num w:numId="11">
    <w:abstractNumId w:val="24"/>
  </w:num>
  <w:num w:numId="12">
    <w:abstractNumId w:val="26"/>
  </w:num>
  <w:num w:numId="13">
    <w:abstractNumId w:val="21"/>
  </w:num>
  <w:num w:numId="14">
    <w:abstractNumId w:val="2"/>
  </w:num>
  <w:num w:numId="15">
    <w:abstractNumId w:val="7"/>
  </w:num>
  <w:num w:numId="16">
    <w:abstractNumId w:val="28"/>
  </w:num>
  <w:num w:numId="17">
    <w:abstractNumId w:val="13"/>
  </w:num>
  <w:num w:numId="18">
    <w:abstractNumId w:val="27"/>
  </w:num>
  <w:num w:numId="19">
    <w:abstractNumId w:val="11"/>
  </w:num>
  <w:num w:numId="20">
    <w:abstractNumId w:val="14"/>
  </w:num>
  <w:num w:numId="21">
    <w:abstractNumId w:val="30"/>
  </w:num>
  <w:num w:numId="22">
    <w:abstractNumId w:val="32"/>
  </w:num>
  <w:num w:numId="23">
    <w:abstractNumId w:val="18"/>
  </w:num>
  <w:num w:numId="24">
    <w:abstractNumId w:val="12"/>
  </w:num>
  <w:num w:numId="25">
    <w:abstractNumId w:val="0"/>
  </w:num>
  <w:num w:numId="26">
    <w:abstractNumId w:val="1"/>
  </w:num>
  <w:num w:numId="27">
    <w:abstractNumId w:val="16"/>
  </w:num>
  <w:num w:numId="28">
    <w:abstractNumId w:val="5"/>
  </w:num>
  <w:num w:numId="29">
    <w:abstractNumId w:val="3"/>
  </w:num>
  <w:num w:numId="30">
    <w:abstractNumId w:val="8"/>
  </w:num>
  <w:num w:numId="31">
    <w:abstractNumId w:val="29"/>
  </w:num>
  <w:num w:numId="32">
    <w:abstractNumId w:val="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6530"/>
    <w:rsid w:val="000253E5"/>
    <w:rsid w:val="00084C42"/>
    <w:rsid w:val="000A1F50"/>
    <w:rsid w:val="001F418F"/>
    <w:rsid w:val="0023180D"/>
    <w:rsid w:val="0027047F"/>
    <w:rsid w:val="002E2D8F"/>
    <w:rsid w:val="002F0368"/>
    <w:rsid w:val="002F0980"/>
    <w:rsid w:val="00314255"/>
    <w:rsid w:val="00360680"/>
    <w:rsid w:val="00377DF9"/>
    <w:rsid w:val="003B43B9"/>
    <w:rsid w:val="003D4CA5"/>
    <w:rsid w:val="003F7D4F"/>
    <w:rsid w:val="004053F7"/>
    <w:rsid w:val="00434A67"/>
    <w:rsid w:val="00436D2B"/>
    <w:rsid w:val="00464690"/>
    <w:rsid w:val="00466530"/>
    <w:rsid w:val="004D4C4D"/>
    <w:rsid w:val="005056FF"/>
    <w:rsid w:val="005407C2"/>
    <w:rsid w:val="0054441F"/>
    <w:rsid w:val="00552CE5"/>
    <w:rsid w:val="00591A63"/>
    <w:rsid w:val="005F3A4B"/>
    <w:rsid w:val="00692A91"/>
    <w:rsid w:val="006F27C1"/>
    <w:rsid w:val="00786B06"/>
    <w:rsid w:val="00831B2D"/>
    <w:rsid w:val="00856780"/>
    <w:rsid w:val="008F025B"/>
    <w:rsid w:val="00975491"/>
    <w:rsid w:val="009C27BB"/>
    <w:rsid w:val="00A06C0F"/>
    <w:rsid w:val="00A81DFF"/>
    <w:rsid w:val="00B6052C"/>
    <w:rsid w:val="00B804E3"/>
    <w:rsid w:val="00C201CA"/>
    <w:rsid w:val="00C8113E"/>
    <w:rsid w:val="00D238BF"/>
    <w:rsid w:val="00D53A4D"/>
    <w:rsid w:val="00DE28F2"/>
    <w:rsid w:val="00E6270E"/>
    <w:rsid w:val="00E63D9A"/>
    <w:rsid w:val="00E73C05"/>
    <w:rsid w:val="00EE2691"/>
    <w:rsid w:val="00F1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7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4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4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4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44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3976</Words>
  <Characters>2267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Windows User</cp:lastModifiedBy>
  <cp:revision>22</cp:revision>
  <dcterms:created xsi:type="dcterms:W3CDTF">2022-03-17T06:56:00Z</dcterms:created>
  <dcterms:modified xsi:type="dcterms:W3CDTF">2022-03-23T12:01:00Z</dcterms:modified>
</cp:coreProperties>
</file>