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D8198" w14:textId="77777777" w:rsidR="006102FB" w:rsidRDefault="006102FB">
      <w:pPr>
        <w:spacing w:after="0"/>
        <w:jc w:val="center"/>
        <w:rPr>
          <w:rFonts w:ascii="Times New Roman" w:eastAsia="Times New Roman" w:hAnsi="Times New Roman" w:cs="Times New Roman"/>
          <w:sz w:val="24"/>
          <w:szCs w:val="24"/>
        </w:rPr>
      </w:pPr>
    </w:p>
    <w:p w14:paraId="22B18494" w14:textId="77777777" w:rsidR="006102FB" w:rsidRDefault="006102FB">
      <w:pPr>
        <w:spacing w:after="0"/>
        <w:rPr>
          <w:rFonts w:ascii="Times New Roman" w:eastAsia="Times New Roman" w:hAnsi="Times New Roman" w:cs="Times New Roman"/>
          <w:sz w:val="24"/>
          <w:szCs w:val="24"/>
        </w:rPr>
      </w:pPr>
    </w:p>
    <w:p w14:paraId="6F6655E1" w14:textId="6A753B67" w:rsidR="006102FB" w:rsidRDefault="001F167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Rīgā, 2022.gada </w:t>
      </w:r>
      <w:r w:rsidR="003478C1">
        <w:rPr>
          <w:rFonts w:ascii="Times New Roman" w:eastAsia="Times New Roman" w:hAnsi="Times New Roman" w:cs="Times New Roman"/>
          <w:sz w:val="24"/>
          <w:szCs w:val="24"/>
        </w:rPr>
        <w:t>15</w:t>
      </w:r>
      <w:r>
        <w:rPr>
          <w:rFonts w:ascii="Times New Roman" w:eastAsia="Times New Roman" w:hAnsi="Times New Roman" w:cs="Times New Roman"/>
          <w:sz w:val="24"/>
          <w:szCs w:val="24"/>
        </w:rPr>
        <w:t>.</w:t>
      </w:r>
      <w:r w:rsidR="003478C1">
        <w:rPr>
          <w:rFonts w:ascii="Times New Roman" w:eastAsia="Times New Roman" w:hAnsi="Times New Roman" w:cs="Times New Roman"/>
          <w:sz w:val="24"/>
          <w:szCs w:val="24"/>
        </w:rPr>
        <w:t xml:space="preserve"> februārī</w:t>
      </w:r>
    </w:p>
    <w:p w14:paraId="43F97F51" w14:textId="763A5084" w:rsidR="006102FB" w:rsidRDefault="007771A1">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Trapenes sākum</w:t>
      </w:r>
      <w:r w:rsidR="001F167F">
        <w:rPr>
          <w:rFonts w:ascii="Times New Roman" w:eastAsia="Times New Roman" w:hAnsi="Times New Roman" w:cs="Times New Roman"/>
          <w:sz w:val="24"/>
          <w:szCs w:val="24"/>
        </w:rPr>
        <w:t>skolas vecākiem</w:t>
      </w:r>
    </w:p>
    <w:p w14:paraId="7977F85B" w14:textId="77777777" w:rsidR="006102FB" w:rsidRDefault="001F167F">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Cienījamie vecāki!</w:t>
      </w:r>
    </w:p>
    <w:p w14:paraId="0A7FC4DB" w14:textId="793C3162" w:rsidR="006102FB" w:rsidRDefault="001F167F">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Paldies jums par sniegto atbalstu izglītības iestādes</w:t>
      </w:r>
      <w:r w:rsidR="007771A1">
        <w:rPr>
          <w:rFonts w:ascii="Times New Roman" w:eastAsia="Times New Roman" w:hAnsi="Times New Roman" w:cs="Times New Roman"/>
          <w:sz w:val="24"/>
          <w:szCs w:val="24"/>
        </w:rPr>
        <w:t xml:space="preserve"> un</w:t>
      </w:r>
      <w:r>
        <w:rPr>
          <w:rFonts w:ascii="Times New Roman" w:eastAsia="Times New Roman" w:hAnsi="Times New Roman" w:cs="Times New Roman"/>
          <w:sz w:val="24"/>
          <w:szCs w:val="24"/>
        </w:rPr>
        <w:t xml:space="preserve"> izglītības programm</w:t>
      </w:r>
      <w:r w:rsidR="007771A1">
        <w:rPr>
          <w:rFonts w:ascii="Times New Roman" w:eastAsia="Times New Roman" w:hAnsi="Times New Roman" w:cs="Times New Roman"/>
          <w:sz w:val="24"/>
          <w:szCs w:val="24"/>
        </w:rPr>
        <w:t>as</w:t>
      </w:r>
      <w:r>
        <w:rPr>
          <w:rFonts w:ascii="Times New Roman" w:eastAsia="Times New Roman" w:hAnsi="Times New Roman" w:cs="Times New Roman"/>
          <w:sz w:val="24"/>
          <w:szCs w:val="24"/>
        </w:rPr>
        <w:t xml:space="preserve"> akreditācij</w:t>
      </w:r>
      <w:r w:rsidR="007771A1">
        <w:rPr>
          <w:rFonts w:ascii="Times New Roman" w:eastAsia="Times New Roman" w:hAnsi="Times New Roman" w:cs="Times New Roman"/>
          <w:sz w:val="24"/>
          <w:szCs w:val="24"/>
        </w:rPr>
        <w:t>as procesā!</w:t>
      </w:r>
      <w:r>
        <w:rPr>
          <w:rFonts w:ascii="Times New Roman" w:eastAsia="Times New Roman" w:hAnsi="Times New Roman" w:cs="Times New Roman"/>
          <w:sz w:val="24"/>
          <w:szCs w:val="24"/>
        </w:rPr>
        <w:t xml:space="preserve"> Esam pateicīgi tiem vecākiem, kuri piedalījās intervijās ar akreditācijas ekspertu komisiju, kā arī visiem vecākiem, kuri atbalsta skolas ikdienas darbu. Šobrīd, kad akreditācija ir noslēgusies, vēlamies jūs īsi informēt par tās rezultātiem. </w:t>
      </w:r>
    </w:p>
    <w:p w14:paraId="62AFBA88" w14:textId="77777777" w:rsidR="006102FB" w:rsidRDefault="001F167F">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Apkopojot visu iegūto informāciju, akreditācijas ekspertu komisija savā ziņojumā ir paudusi šādus secinājumus: </w:t>
      </w:r>
    </w:p>
    <w:p w14:paraId="0A93DD5C" w14:textId="7A3C7542" w:rsidR="006102FB" w:rsidRDefault="007771A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Trapenes sākum</w:t>
      </w:r>
      <w:r w:rsidR="001F167F">
        <w:rPr>
          <w:rFonts w:ascii="Times New Roman" w:eastAsia="Times New Roman" w:hAnsi="Times New Roman" w:cs="Times New Roman"/>
          <w:sz w:val="24"/>
          <w:szCs w:val="24"/>
        </w:rPr>
        <w:t xml:space="preserve">kola un tās īstenotās izglītības programmas </w:t>
      </w:r>
      <w:r w:rsidR="001F167F">
        <w:rPr>
          <w:rFonts w:ascii="Times New Roman" w:eastAsia="Times New Roman" w:hAnsi="Times New Roman" w:cs="Times New Roman"/>
          <w:i/>
          <w:sz w:val="24"/>
          <w:szCs w:val="24"/>
        </w:rPr>
        <w:t>Pirmsskolas izglītības programma</w:t>
      </w:r>
      <w:r>
        <w:rPr>
          <w:rFonts w:ascii="Times New Roman" w:eastAsia="Times New Roman" w:hAnsi="Times New Roman" w:cs="Times New Roman"/>
          <w:i/>
          <w:sz w:val="24"/>
          <w:szCs w:val="24"/>
        </w:rPr>
        <w:t xml:space="preserve"> un </w:t>
      </w:r>
      <w:r w:rsidR="003478C1">
        <w:rPr>
          <w:rFonts w:ascii="Times New Roman" w:eastAsia="Times New Roman" w:hAnsi="Times New Roman" w:cs="Times New Roman"/>
          <w:i/>
          <w:sz w:val="24"/>
          <w:szCs w:val="24"/>
        </w:rPr>
        <w:t xml:space="preserve"> </w:t>
      </w:r>
      <w:r w:rsidR="001F167F">
        <w:rPr>
          <w:rFonts w:ascii="Times New Roman" w:eastAsia="Times New Roman" w:hAnsi="Times New Roman" w:cs="Times New Roman"/>
          <w:i/>
          <w:sz w:val="24"/>
          <w:szCs w:val="24"/>
        </w:rPr>
        <w:t xml:space="preserve">Pamatizglītības </w:t>
      </w:r>
      <w:r>
        <w:rPr>
          <w:rFonts w:ascii="Times New Roman" w:eastAsia="Times New Roman" w:hAnsi="Times New Roman" w:cs="Times New Roman"/>
          <w:i/>
          <w:sz w:val="24"/>
          <w:szCs w:val="24"/>
        </w:rPr>
        <w:t xml:space="preserve">pirmā posma </w:t>
      </w:r>
      <w:r w:rsidR="001F167F">
        <w:rPr>
          <w:rFonts w:ascii="Times New Roman" w:eastAsia="Times New Roman" w:hAnsi="Times New Roman" w:cs="Times New Roman"/>
          <w:i/>
          <w:sz w:val="24"/>
          <w:szCs w:val="24"/>
        </w:rPr>
        <w:t xml:space="preserve">programma </w:t>
      </w:r>
      <w:r w:rsidR="001F167F">
        <w:rPr>
          <w:rFonts w:ascii="Times New Roman" w:eastAsia="Times New Roman" w:hAnsi="Times New Roman" w:cs="Times New Roman"/>
          <w:sz w:val="24"/>
          <w:szCs w:val="24"/>
        </w:rPr>
        <w:t xml:space="preserve">ir akreditējamas uz 6 gadiem, apliecinot, ka šo programmu īstenošana atbilst optimālam kvalitātes līmenim. </w:t>
      </w:r>
    </w:p>
    <w:p w14:paraId="659FBFC0" w14:textId="7E5DE2E8" w:rsidR="006102FB" w:rsidRDefault="007771A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Trapenes sākum</w:t>
      </w:r>
      <w:r w:rsidR="001F167F">
        <w:rPr>
          <w:rFonts w:ascii="Times New Roman" w:eastAsia="Times New Roman" w:hAnsi="Times New Roman" w:cs="Times New Roman"/>
          <w:sz w:val="24"/>
          <w:szCs w:val="24"/>
        </w:rPr>
        <w:t>skolas stiprā</w:t>
      </w:r>
      <w:r>
        <w:rPr>
          <w:rFonts w:ascii="Times New Roman" w:eastAsia="Times New Roman" w:hAnsi="Times New Roman" w:cs="Times New Roman"/>
          <w:sz w:val="24"/>
          <w:szCs w:val="24"/>
        </w:rPr>
        <w:t xml:space="preserve"> </w:t>
      </w:r>
      <w:r w:rsidR="001F167F">
        <w:rPr>
          <w:rFonts w:ascii="Times New Roman" w:eastAsia="Times New Roman" w:hAnsi="Times New Roman" w:cs="Times New Roman"/>
          <w:sz w:val="24"/>
          <w:szCs w:val="24"/>
        </w:rPr>
        <w:t xml:space="preserve">puse ir </w:t>
      </w:r>
      <w:r>
        <w:rPr>
          <w:rFonts w:ascii="Times New Roman" w:eastAsia="Times New Roman" w:hAnsi="Times New Roman" w:cs="Times New Roman"/>
          <w:sz w:val="24"/>
          <w:szCs w:val="24"/>
        </w:rPr>
        <w:t>izglītības iestādes tradīcijas un pasākumi, kuri vieno iestādes kolektīvu, izglītojamo likumiskos pārstāvjus, kā arī vietējo kopienu, veicinot katra personīgo iesaisti izglītības kultūras veidosšnā un tās potenciāla pārnesi audzināšanas  darbā izglītības iestādē.</w:t>
      </w:r>
    </w:p>
    <w:p w14:paraId="3C8C24D5" w14:textId="77777777" w:rsidR="006102FB" w:rsidRDefault="001F167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Akreditācijas ekspertu komisija, veicot savu darbu, izmantoja šādas metodes:</w:t>
      </w:r>
    </w:p>
    <w:p w14:paraId="676DD16C" w14:textId="1AC37A56" w:rsidR="006102FB" w:rsidRDefault="001F167F">
      <w:pPr>
        <w:numPr>
          <w:ilvl w:val="0"/>
          <w:numId w:val="1"/>
        </w:numPr>
        <w:spacing w:after="0"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attālinātas intervijas ar skolas direktori, pedagogiem, dibinātāja pārstāvjiem, izglītības iestādes padomes un vecāku pārstāvjiem, atbalsta personālu un skolēnu pārstāvjiem;</w:t>
      </w:r>
    </w:p>
    <w:p w14:paraId="7B081876" w14:textId="353119E8" w:rsidR="006102FB" w:rsidRDefault="00861ED9">
      <w:pPr>
        <w:numPr>
          <w:ilvl w:val="0"/>
          <w:numId w:val="1"/>
        </w:numPr>
        <w:spacing w:after="0"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1F167F">
        <w:rPr>
          <w:rFonts w:ascii="Times New Roman" w:eastAsia="Times New Roman" w:hAnsi="Times New Roman" w:cs="Times New Roman"/>
          <w:sz w:val="24"/>
          <w:szCs w:val="24"/>
        </w:rPr>
        <w:t xml:space="preserve"> mācību priekšmetu stundu vērošana </w:t>
      </w:r>
      <w:r w:rsidR="001F167F" w:rsidRPr="004014CE">
        <w:rPr>
          <w:rFonts w:ascii="Times New Roman" w:eastAsia="Times New Roman" w:hAnsi="Times New Roman" w:cs="Times New Roman"/>
          <w:color w:val="000000"/>
          <w:sz w:val="24"/>
          <w:szCs w:val="24"/>
        </w:rPr>
        <w:t>(klātien</w:t>
      </w:r>
      <w:r w:rsidR="001F167F" w:rsidRPr="004014CE">
        <w:rPr>
          <w:rFonts w:ascii="Times New Roman" w:eastAsia="Times New Roman" w:hAnsi="Times New Roman" w:cs="Times New Roman"/>
          <w:sz w:val="24"/>
          <w:szCs w:val="24"/>
        </w:rPr>
        <w:t>es stundas vērotas attālinātā režīmā</w:t>
      </w:r>
      <w:r w:rsidR="001F167F" w:rsidRPr="004014CE">
        <w:rPr>
          <w:rFonts w:ascii="Times New Roman" w:eastAsia="Times New Roman" w:hAnsi="Times New Roman" w:cs="Times New Roman"/>
          <w:color w:val="000000"/>
          <w:sz w:val="24"/>
          <w:szCs w:val="24"/>
        </w:rPr>
        <w:t>);</w:t>
      </w:r>
    </w:p>
    <w:p w14:paraId="009F6D38" w14:textId="77777777" w:rsidR="006102FB" w:rsidRDefault="001F167F">
      <w:pPr>
        <w:numPr>
          <w:ilvl w:val="0"/>
          <w:numId w:val="1"/>
        </w:numPr>
        <w:spacing w:after="0"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skolas (virtuāla) apskate kopā ar skolas direktori;</w:t>
      </w:r>
    </w:p>
    <w:p w14:paraId="7F2DA4AD" w14:textId="6D7C60AB" w:rsidR="006102FB" w:rsidRDefault="001F167F">
      <w:pPr>
        <w:numPr>
          <w:ilvl w:val="0"/>
          <w:numId w:val="1"/>
        </w:numPr>
        <w:spacing w:after="0"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dokumentu izpēte (skolas pašnovērtējuma ziņojums, skolēnu mācību sasniegumi un to vērtēšanas kārtība, informācija skolvadības sistēmā E–klase, audzināšanas darba prioritātes, skolēnu kavējumi, pedagogu izglītības un profesionālās kvalifikācijas atbilstība un mācību priekšmetu stundu saraksts);</w:t>
      </w:r>
    </w:p>
    <w:p w14:paraId="15138EEA" w14:textId="77777777" w:rsidR="006102FB" w:rsidRDefault="001F167F">
      <w:pPr>
        <w:numPr>
          <w:ilvl w:val="0"/>
          <w:numId w:val="1"/>
        </w:numPr>
        <w:spacing w:after="120"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tīmekļvietnes informācijas izpēte.</w:t>
      </w:r>
    </w:p>
    <w:p w14:paraId="04BBAAF1" w14:textId="6CF0BC50" w:rsidR="006102FB" w:rsidRDefault="001F167F">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Kā svarīgākos turpmākajos gados skolai veicamos darbus akreditācijas ekspertu komisija ir noteikusi </w:t>
      </w:r>
      <w:r w:rsidR="00861ED9">
        <w:rPr>
          <w:rFonts w:ascii="Times New Roman" w:eastAsia="Times New Roman" w:hAnsi="Times New Roman" w:cs="Times New Roman"/>
          <w:sz w:val="24"/>
          <w:szCs w:val="24"/>
        </w:rPr>
        <w:t>aktualizēt pedagogu profesionālās kvalitātes novērtēšanu un tās kārtību, plānot mērķtiecīgu pedagogu sadarbību un mācību stundu vērošanu un analīzi, plānot un sistemātiski organizēt izglītojošus un informējošus pasākumus, kas saistās ar kompetencēs balstītā mācību satura ieviešanu un izglītojamo zināšanu vērtēšanu, vērtēšanas sistēmu, kā arī palielināt atbalsta personāla pieejamību izglītības iestādē, atbalsta personālam veidot sadarbības sistēmu atbalsta plānošanai.</w:t>
      </w:r>
      <w:r w:rsidR="00EF2158">
        <w:rPr>
          <w:rFonts w:ascii="Times New Roman" w:eastAsia="Times New Roman" w:hAnsi="Times New Roman" w:cs="Times New Roman"/>
          <w:sz w:val="24"/>
          <w:szCs w:val="24"/>
        </w:rPr>
        <w:t xml:space="preserve"> </w:t>
      </w:r>
    </w:p>
    <w:p w14:paraId="2E999188" w14:textId="77777777" w:rsidR="006102FB" w:rsidRDefault="001F167F">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Novēlu jums sekmīgu turpmāko sadarbību ar izglītības iestādes vadību un pedagogiem!</w:t>
      </w:r>
    </w:p>
    <w:p w14:paraId="5470C7CD" w14:textId="77777777" w:rsidR="006102FB" w:rsidRDefault="006102FB">
      <w:pPr>
        <w:pBdr>
          <w:top w:val="nil"/>
          <w:left w:val="nil"/>
          <w:bottom w:val="nil"/>
          <w:right w:val="nil"/>
          <w:between w:val="nil"/>
        </w:pBdr>
        <w:spacing w:after="120"/>
        <w:jc w:val="both"/>
        <w:rPr>
          <w:rFonts w:ascii="Times New Roman" w:eastAsia="Times New Roman" w:hAnsi="Times New Roman" w:cs="Times New Roman"/>
          <w:sz w:val="24"/>
          <w:szCs w:val="24"/>
        </w:rPr>
      </w:pPr>
    </w:p>
    <w:p w14:paraId="05ADE28F" w14:textId="77777777" w:rsidR="006102FB" w:rsidRDefault="001F167F">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Ekspertu komisijas vadītāja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Agnese Pūtele</w:t>
      </w:r>
    </w:p>
    <w:sectPr w:rsidR="006102FB">
      <w:headerReference w:type="default" r:id="rId8"/>
      <w:footerReference w:type="default" r:id="rId9"/>
      <w:pgSz w:w="12240" w:h="15840"/>
      <w:pgMar w:top="567" w:right="1134" w:bottom="1134" w:left="1134" w:header="284"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D566F" w14:textId="77777777" w:rsidR="000E159F" w:rsidRDefault="000E159F">
      <w:pPr>
        <w:spacing w:after="0" w:line="240" w:lineRule="auto"/>
      </w:pPr>
      <w:r>
        <w:separator/>
      </w:r>
    </w:p>
  </w:endnote>
  <w:endnote w:type="continuationSeparator" w:id="0">
    <w:p w14:paraId="7CE84643" w14:textId="77777777" w:rsidR="000E159F" w:rsidRDefault="000E1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9BFAE" w14:textId="77777777" w:rsidR="006102FB" w:rsidRDefault="001F167F">
    <w:pPr>
      <w:pBdr>
        <w:top w:val="nil"/>
        <w:left w:val="nil"/>
        <w:bottom w:val="nil"/>
        <w:right w:val="nil"/>
        <w:between w:val="nil"/>
      </w:pBdr>
      <w:tabs>
        <w:tab w:val="center" w:pos="4320"/>
        <w:tab w:val="right" w:pos="8640"/>
      </w:tabs>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098F2" w14:textId="77777777" w:rsidR="000E159F" w:rsidRDefault="000E159F">
      <w:pPr>
        <w:spacing w:after="0" w:line="240" w:lineRule="auto"/>
      </w:pPr>
      <w:r>
        <w:separator/>
      </w:r>
    </w:p>
  </w:footnote>
  <w:footnote w:type="continuationSeparator" w:id="0">
    <w:p w14:paraId="1081C520" w14:textId="77777777" w:rsidR="000E159F" w:rsidRDefault="000E15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FD115" w14:textId="77777777" w:rsidR="006102FB" w:rsidRDefault="001F167F">
    <w:pPr>
      <w:pStyle w:val="Nosaukums"/>
      <w:jc w:val="right"/>
    </w:pPr>
    <w:r>
      <w:t xml:space="preserve">Akreditācijas ekspertu </w:t>
    </w:r>
    <w:r>
      <w:rPr>
        <w:noProof/>
      </w:rPr>
      <w:drawing>
        <wp:anchor distT="0" distB="0" distL="114300" distR="114300" simplePos="0" relativeHeight="251658240" behindDoc="0" locked="0" layoutInCell="1" hidden="0" allowOverlap="1" wp14:anchorId="4D79DC0F" wp14:editId="56FBFB19">
          <wp:simplePos x="0" y="0"/>
          <wp:positionH relativeFrom="column">
            <wp:posOffset>-4444</wp:posOffset>
          </wp:positionH>
          <wp:positionV relativeFrom="paragraph">
            <wp:posOffset>-2539</wp:posOffset>
          </wp:positionV>
          <wp:extent cx="1495425" cy="1343025"/>
          <wp:effectExtent l="0" t="0" r="0" b="0"/>
          <wp:wrapSquare wrapText="bothSides" distT="0" distB="0" distL="114300" distR="114300"/>
          <wp:docPr id="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495425" cy="1343025"/>
                  </a:xfrm>
                  <a:prstGeom prst="rect">
                    <a:avLst/>
                  </a:prstGeom>
                  <a:ln/>
                </pic:spPr>
              </pic:pic>
            </a:graphicData>
          </a:graphic>
        </wp:anchor>
      </w:drawing>
    </w:r>
  </w:p>
  <w:p w14:paraId="4FB4CF9F" w14:textId="77777777" w:rsidR="006102FB" w:rsidRDefault="001F167F">
    <w:pPr>
      <w:pBdr>
        <w:top w:val="nil"/>
        <w:left w:val="nil"/>
        <w:bottom w:val="nil"/>
        <w:right w:val="nil"/>
        <w:between w:val="nil"/>
      </w:pBdr>
      <w:tabs>
        <w:tab w:val="center" w:pos="4320"/>
        <w:tab w:val="right" w:pos="8640"/>
      </w:tabs>
      <w:spacing w:after="0" w:line="240" w:lineRule="auto"/>
      <w:jc w:val="right"/>
      <w:rPr>
        <w:color w:val="000000"/>
      </w:rPr>
    </w:pPr>
    <w:r>
      <w:rPr>
        <w:rFonts w:ascii="Times New Roman" w:eastAsia="Times New Roman" w:hAnsi="Times New Roman" w:cs="Times New Roman"/>
        <w:b/>
        <w:color w:val="000000"/>
        <w:sz w:val="36"/>
        <w:szCs w:val="36"/>
      </w:rPr>
      <w:t>komisijas informācija</w:t>
    </w:r>
  </w:p>
  <w:p w14:paraId="668DDB0E" w14:textId="77777777" w:rsidR="006102FB" w:rsidRDefault="006102FB"/>
  <w:p w14:paraId="6B198F2F" w14:textId="77777777" w:rsidR="006102FB" w:rsidRDefault="006102F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D614E0"/>
    <w:multiLevelType w:val="multilevel"/>
    <w:tmpl w:val="366052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2FB"/>
    <w:rsid w:val="000E159F"/>
    <w:rsid w:val="000F2FD0"/>
    <w:rsid w:val="000F38F9"/>
    <w:rsid w:val="001F167F"/>
    <w:rsid w:val="00282484"/>
    <w:rsid w:val="003478C1"/>
    <w:rsid w:val="004014CE"/>
    <w:rsid w:val="00513BEF"/>
    <w:rsid w:val="00516174"/>
    <w:rsid w:val="00563284"/>
    <w:rsid w:val="006102FB"/>
    <w:rsid w:val="0066441C"/>
    <w:rsid w:val="007771A1"/>
    <w:rsid w:val="00861ED9"/>
    <w:rsid w:val="00B568FB"/>
    <w:rsid w:val="00BA537B"/>
    <w:rsid w:val="00D12587"/>
    <w:rsid w:val="00DA2D97"/>
    <w:rsid w:val="00EF21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A14D9"/>
  <w15:docId w15:val="{3225DD09-3510-4C30-BC01-6CF54B455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Parasts"/>
    <w:link w:val="NosaukumsRakstz"/>
    <w:uiPriority w:val="10"/>
    <w:qFormat/>
    <w:rsid w:val="00970867"/>
    <w:pPr>
      <w:spacing w:after="0"/>
      <w:jc w:val="center"/>
    </w:pPr>
    <w:rPr>
      <w:rFonts w:ascii="Times New Roman" w:hAnsi="Times New Roman" w:cs="Times New Roman"/>
      <w:b/>
      <w:sz w:val="36"/>
      <w:szCs w:val="36"/>
    </w:rPr>
  </w:style>
  <w:style w:type="paragraph" w:styleId="Sarakstarindkopa">
    <w:name w:val="List Paragraph"/>
    <w:basedOn w:val="Parasts"/>
    <w:uiPriority w:val="34"/>
    <w:qFormat/>
    <w:rsid w:val="004D0C22"/>
    <w:pPr>
      <w:ind w:left="720"/>
      <w:contextualSpacing/>
    </w:pPr>
  </w:style>
  <w:style w:type="paragraph" w:styleId="Galvene">
    <w:name w:val="header"/>
    <w:basedOn w:val="Parasts"/>
    <w:link w:val="GalveneRakstz"/>
    <w:uiPriority w:val="99"/>
    <w:unhideWhenUsed/>
    <w:rsid w:val="00325453"/>
    <w:pPr>
      <w:tabs>
        <w:tab w:val="center" w:pos="4320"/>
        <w:tab w:val="right" w:pos="8640"/>
      </w:tabs>
      <w:spacing w:after="0" w:line="240" w:lineRule="auto"/>
    </w:pPr>
  </w:style>
  <w:style w:type="character" w:customStyle="1" w:styleId="GalveneRakstz">
    <w:name w:val="Galvene Rakstz."/>
    <w:basedOn w:val="Noklusjumarindkopasfonts"/>
    <w:link w:val="Galvene"/>
    <w:uiPriority w:val="99"/>
    <w:rsid w:val="00325453"/>
  </w:style>
  <w:style w:type="paragraph" w:styleId="Kjene">
    <w:name w:val="footer"/>
    <w:basedOn w:val="Parasts"/>
    <w:link w:val="KjeneRakstz"/>
    <w:uiPriority w:val="99"/>
    <w:unhideWhenUsed/>
    <w:rsid w:val="00325453"/>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325453"/>
  </w:style>
  <w:style w:type="character" w:styleId="Komentraatsauce">
    <w:name w:val="annotation reference"/>
    <w:basedOn w:val="Noklusjumarindkopasfonts"/>
    <w:uiPriority w:val="99"/>
    <w:semiHidden/>
    <w:unhideWhenUsed/>
    <w:rsid w:val="00696B99"/>
    <w:rPr>
      <w:sz w:val="16"/>
      <w:szCs w:val="16"/>
    </w:rPr>
  </w:style>
  <w:style w:type="paragraph" w:styleId="Komentrateksts">
    <w:name w:val="annotation text"/>
    <w:basedOn w:val="Parasts"/>
    <w:link w:val="KomentratekstsRakstz"/>
    <w:uiPriority w:val="99"/>
    <w:semiHidden/>
    <w:unhideWhenUsed/>
    <w:rsid w:val="00696B99"/>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696B99"/>
    <w:rPr>
      <w:sz w:val="20"/>
      <w:szCs w:val="20"/>
    </w:rPr>
  </w:style>
  <w:style w:type="paragraph" w:styleId="Komentratma">
    <w:name w:val="annotation subject"/>
    <w:basedOn w:val="Komentrateksts"/>
    <w:next w:val="Komentrateksts"/>
    <w:link w:val="KomentratmaRakstz"/>
    <w:uiPriority w:val="99"/>
    <w:semiHidden/>
    <w:unhideWhenUsed/>
    <w:rsid w:val="00696B99"/>
    <w:rPr>
      <w:b/>
      <w:bCs/>
    </w:rPr>
  </w:style>
  <w:style w:type="character" w:customStyle="1" w:styleId="KomentratmaRakstz">
    <w:name w:val="Komentāra tēma Rakstz."/>
    <w:basedOn w:val="KomentratekstsRakstz"/>
    <w:link w:val="Komentratma"/>
    <w:uiPriority w:val="99"/>
    <w:semiHidden/>
    <w:rsid w:val="00696B99"/>
    <w:rPr>
      <w:b/>
      <w:bCs/>
      <w:sz w:val="20"/>
      <w:szCs w:val="20"/>
    </w:rPr>
  </w:style>
  <w:style w:type="paragraph" w:styleId="Balonteksts">
    <w:name w:val="Balloon Text"/>
    <w:basedOn w:val="Parasts"/>
    <w:link w:val="BalontekstsRakstz"/>
    <w:uiPriority w:val="99"/>
    <w:semiHidden/>
    <w:unhideWhenUsed/>
    <w:rsid w:val="00970867"/>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70867"/>
    <w:rPr>
      <w:rFonts w:ascii="Tahoma" w:hAnsi="Tahoma" w:cs="Tahoma"/>
      <w:sz w:val="16"/>
      <w:szCs w:val="16"/>
    </w:rPr>
  </w:style>
  <w:style w:type="character" w:customStyle="1" w:styleId="NosaukumsRakstz">
    <w:name w:val="Nosaukums Rakstz."/>
    <w:basedOn w:val="Noklusjumarindkopasfonts"/>
    <w:link w:val="Nosaukums"/>
    <w:uiPriority w:val="10"/>
    <w:rsid w:val="00970867"/>
    <w:rPr>
      <w:rFonts w:ascii="Times New Roman" w:hAnsi="Times New Roman" w:cs="Times New Roman"/>
      <w:b/>
      <w:sz w:val="36"/>
      <w:szCs w:val="36"/>
      <w:lang w:val="lv-LV"/>
    </w:rPr>
  </w:style>
  <w:style w:type="character" w:styleId="Hipersaite">
    <w:name w:val="Hyperlink"/>
    <w:basedOn w:val="Noklusjumarindkopasfonts"/>
    <w:uiPriority w:val="99"/>
    <w:unhideWhenUsed/>
    <w:rsid w:val="004834FD"/>
    <w:rPr>
      <w:color w:val="0563C1" w:themeColor="hyperlink"/>
      <w:u w:val="single"/>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YrO0rhnF6ncUU6Gc/rGQJCLh+AA==">AMUW2mU6PfUkScfYh7ZG5FhsxTSoQrHeCpcvwT7jnWqddBw+Z0Sk1gmqkBGmc5zBYIemHMYeupDM1TOmkJpfdOqm+1wMgt4KfGH+eiudOrVZ6zagNWnXJa0=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1592</Words>
  <Characters>909</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Rolands.Ozols</dc:creator>
  <cp:lastModifiedBy>Gvido.Grisans</cp:lastModifiedBy>
  <cp:revision>2</cp:revision>
  <dcterms:created xsi:type="dcterms:W3CDTF">2022-04-04T08:17:00Z</dcterms:created>
  <dcterms:modified xsi:type="dcterms:W3CDTF">2022-04-04T08:17:00Z</dcterms:modified>
</cp:coreProperties>
</file>