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813ACD">
      <w:pPr>
        <w:spacing w:after="0" w:line="240" w:lineRule="auto"/>
        <w:rPr>
          <w:rFonts w:ascii="Times New Roman" w:hAnsi="Times New Roman" w:cs="Times New Roman"/>
          <w:sz w:val="24"/>
          <w:szCs w:val="24"/>
          <w:lang w:val="lv-LV"/>
        </w:rPr>
      </w:pPr>
    </w:p>
    <w:p w14:paraId="7167C699" w14:textId="225470D5" w:rsidR="0037475B" w:rsidRDefault="00970867" w:rsidP="00FB4B45">
      <w:pPr>
        <w:spacing w:after="0" w:line="240" w:lineRule="auto"/>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3E620B">
        <w:rPr>
          <w:rFonts w:ascii="Times New Roman" w:hAnsi="Times New Roman" w:cs="Times New Roman"/>
          <w:sz w:val="24"/>
          <w:szCs w:val="24"/>
          <w:lang w:val="lv-LV"/>
        </w:rPr>
        <w:t>3</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132A84">
        <w:rPr>
          <w:rFonts w:ascii="Times New Roman" w:hAnsi="Times New Roman" w:cs="Times New Roman"/>
          <w:sz w:val="24"/>
          <w:szCs w:val="24"/>
          <w:lang w:val="lv-LV"/>
        </w:rPr>
        <w:t>10</w:t>
      </w:r>
      <w:r w:rsidR="00061E96">
        <w:rPr>
          <w:rFonts w:ascii="Times New Roman" w:hAnsi="Times New Roman" w:cs="Times New Roman"/>
          <w:sz w:val="24"/>
          <w:szCs w:val="24"/>
          <w:lang w:val="lv-LV"/>
        </w:rPr>
        <w:t>.novembrī</w:t>
      </w:r>
    </w:p>
    <w:p w14:paraId="5EFE1D08" w14:textId="40C7E9A4" w:rsidR="00814E42" w:rsidRPr="00814E42" w:rsidRDefault="00F2749F" w:rsidP="00FB4B45">
      <w:pPr>
        <w:tabs>
          <w:tab w:val="left" w:pos="3270"/>
        </w:tabs>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ab/>
      </w:r>
    </w:p>
    <w:p w14:paraId="7B098AE9" w14:textId="4147B900" w:rsidR="00954842" w:rsidRDefault="00061E96" w:rsidP="00FB4B45">
      <w:pPr>
        <w:spacing w:after="0" w:line="240" w:lineRule="auto"/>
        <w:jc w:val="right"/>
        <w:rPr>
          <w:rFonts w:ascii="Times New Roman" w:hAnsi="Times New Roman" w:cs="Times New Roman"/>
          <w:sz w:val="24"/>
          <w:szCs w:val="24"/>
          <w:lang w:val="lv-LV"/>
        </w:rPr>
      </w:pPr>
      <w:proofErr w:type="spellStart"/>
      <w:r>
        <w:rPr>
          <w:rFonts w:ascii="Times New Roman" w:hAnsi="Times New Roman" w:cs="Times New Roman"/>
          <w:sz w:val="24"/>
          <w:szCs w:val="24"/>
          <w:lang w:val="lv-LV"/>
        </w:rPr>
        <w:t>Cēsu</w:t>
      </w:r>
      <w:proofErr w:type="spellEnd"/>
      <w:r w:rsidR="003E620B">
        <w:rPr>
          <w:rFonts w:ascii="Times New Roman" w:hAnsi="Times New Roman" w:cs="Times New Roman"/>
          <w:sz w:val="24"/>
          <w:szCs w:val="24"/>
          <w:lang w:val="lv-LV"/>
        </w:rPr>
        <w:t xml:space="preserve"> Valsts ģimnāzijas izglītojamo </w:t>
      </w:r>
      <w:r w:rsidR="00954842" w:rsidRPr="007C5737">
        <w:rPr>
          <w:rFonts w:ascii="Times New Roman" w:hAnsi="Times New Roman" w:cs="Times New Roman"/>
          <w:sz w:val="24"/>
          <w:szCs w:val="24"/>
          <w:lang w:val="lv-LV"/>
        </w:rPr>
        <w:t>vecākiem</w:t>
      </w:r>
      <w:r w:rsidR="00954842">
        <w:rPr>
          <w:rFonts w:ascii="Times New Roman" w:hAnsi="Times New Roman" w:cs="Times New Roman"/>
          <w:sz w:val="24"/>
          <w:szCs w:val="24"/>
          <w:lang w:val="lv-LV"/>
        </w:rPr>
        <w:t xml:space="preserve"> </w:t>
      </w:r>
    </w:p>
    <w:p w14:paraId="744D59BF" w14:textId="77777777" w:rsidR="00B51E16" w:rsidRPr="00814E42" w:rsidRDefault="00B51E16" w:rsidP="00FB4B45">
      <w:pPr>
        <w:spacing w:after="0" w:line="240" w:lineRule="auto"/>
        <w:jc w:val="right"/>
        <w:rPr>
          <w:rFonts w:ascii="Times New Roman" w:hAnsi="Times New Roman" w:cs="Times New Roman"/>
          <w:sz w:val="24"/>
          <w:szCs w:val="24"/>
          <w:lang w:val="lv-LV"/>
        </w:rPr>
      </w:pPr>
    </w:p>
    <w:p w14:paraId="21B6FB96" w14:textId="77777777" w:rsidR="003E620B" w:rsidRDefault="003E620B" w:rsidP="00FB4B45">
      <w:pPr>
        <w:spacing w:after="0" w:line="240" w:lineRule="auto"/>
        <w:rPr>
          <w:rFonts w:ascii="Times New Roman" w:hAnsi="Times New Roman"/>
          <w:sz w:val="24"/>
          <w:szCs w:val="24"/>
          <w:lang w:val="lv-LV"/>
        </w:rPr>
      </w:pPr>
      <w:r w:rsidRPr="009D7B9F">
        <w:rPr>
          <w:rFonts w:ascii="Times New Roman" w:hAnsi="Times New Roman"/>
          <w:sz w:val="24"/>
          <w:szCs w:val="24"/>
          <w:lang w:val="lv-LV"/>
        </w:rPr>
        <w:t>Cienījamie vecāki!</w:t>
      </w:r>
    </w:p>
    <w:p w14:paraId="6155E888" w14:textId="77777777" w:rsidR="005D5E54" w:rsidRPr="009D7B9F" w:rsidRDefault="005D5E54" w:rsidP="00FB4B45">
      <w:pPr>
        <w:spacing w:after="0" w:line="240" w:lineRule="auto"/>
        <w:rPr>
          <w:rFonts w:ascii="Times New Roman" w:hAnsi="Times New Roman"/>
          <w:sz w:val="24"/>
          <w:szCs w:val="24"/>
          <w:lang w:val="lv-LV"/>
        </w:rPr>
      </w:pPr>
    </w:p>
    <w:p w14:paraId="03DE7420" w14:textId="073EE029" w:rsidR="003E620B" w:rsidRPr="00E10A30" w:rsidRDefault="003E620B" w:rsidP="00FB4B45">
      <w:pPr>
        <w:spacing w:after="0" w:line="240" w:lineRule="auto"/>
        <w:jc w:val="both"/>
        <w:rPr>
          <w:rFonts w:ascii="Times New Roman" w:hAnsi="Times New Roman"/>
          <w:sz w:val="24"/>
          <w:szCs w:val="24"/>
          <w:lang w:val="lv-LV"/>
        </w:rPr>
      </w:pPr>
      <w:r w:rsidRPr="00E10A30">
        <w:rPr>
          <w:rFonts w:ascii="Times New Roman" w:hAnsi="Times New Roman"/>
          <w:sz w:val="24"/>
          <w:szCs w:val="24"/>
          <w:lang w:val="lv-LV"/>
        </w:rPr>
        <w:t xml:space="preserve">Paldies Jums par sniegto atbalstu izglītības iestādes akreditācijā un izglītības iestādes vadītājas profesionālās darbības novērtēšanas procesā! Esam pateicīgi tiem vecākiem, kuri piedalījās </w:t>
      </w:r>
      <w:r w:rsidR="00061E96">
        <w:rPr>
          <w:rFonts w:ascii="Times New Roman" w:hAnsi="Times New Roman"/>
          <w:sz w:val="24"/>
          <w:szCs w:val="24"/>
          <w:lang w:val="lv-LV"/>
        </w:rPr>
        <w:t>sarunā</w:t>
      </w:r>
      <w:r w:rsidRPr="00E10A30">
        <w:rPr>
          <w:rFonts w:ascii="Times New Roman" w:hAnsi="Times New Roman"/>
          <w:sz w:val="24"/>
          <w:szCs w:val="24"/>
          <w:lang w:val="lv-LV"/>
        </w:rPr>
        <w:t xml:space="preserve"> ar akreditācijas ekspertu komisiju, kā arī visiem vecākiem, kuri atbalsta iestādes ikdienas darbu. Šobrīd, kad akreditācija ir noslēgusies, vēlamies Jūs informēt par tās rezultātiem. </w:t>
      </w:r>
    </w:p>
    <w:p w14:paraId="6CAD11EC" w14:textId="77777777" w:rsidR="00E10A30" w:rsidRPr="00E10A30" w:rsidRDefault="00E10A30" w:rsidP="00FB4B45">
      <w:pPr>
        <w:spacing w:after="0" w:line="240" w:lineRule="auto"/>
        <w:ind w:firstLine="567"/>
        <w:jc w:val="both"/>
        <w:rPr>
          <w:rFonts w:ascii="Times New Roman" w:hAnsi="Times New Roman"/>
          <w:sz w:val="24"/>
          <w:szCs w:val="24"/>
          <w:lang w:val="lv-LV"/>
        </w:rPr>
      </w:pPr>
    </w:p>
    <w:p w14:paraId="08199FCF" w14:textId="5D71AAAA" w:rsidR="003E620B" w:rsidRPr="00E10A30" w:rsidRDefault="003E620B" w:rsidP="00FB4B45">
      <w:pPr>
        <w:spacing w:after="0" w:line="240" w:lineRule="auto"/>
        <w:jc w:val="both"/>
        <w:rPr>
          <w:rFonts w:ascii="Times New Roman" w:hAnsi="Times New Roman"/>
          <w:sz w:val="24"/>
          <w:szCs w:val="24"/>
          <w:lang w:val="lv-LV"/>
        </w:rPr>
      </w:pPr>
      <w:r w:rsidRPr="00E10A30">
        <w:rPr>
          <w:rFonts w:ascii="Times New Roman" w:hAnsi="Times New Roman"/>
          <w:sz w:val="24"/>
          <w:szCs w:val="24"/>
          <w:lang w:val="lv-LV"/>
        </w:rPr>
        <w:t xml:space="preserve">Apkopojot visu iegūto informāciju, akreditācijas ekspertu komisija savā ziņojumā ir paudusi šādus secinājumus: </w:t>
      </w:r>
    </w:p>
    <w:p w14:paraId="3B036225" w14:textId="2E5A4A32" w:rsidR="008178F7" w:rsidRPr="008178F7" w:rsidRDefault="00061E96" w:rsidP="00FB4B45">
      <w:pPr>
        <w:pStyle w:val="Sarakstarindkopa"/>
        <w:numPr>
          <w:ilvl w:val="0"/>
          <w:numId w:val="8"/>
        </w:numPr>
        <w:spacing w:after="0" w:line="240" w:lineRule="auto"/>
        <w:ind w:left="567" w:hanging="283"/>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Cēsu</w:t>
      </w:r>
      <w:proofErr w:type="spellEnd"/>
      <w:r w:rsidR="003E620B" w:rsidRPr="00131C9D">
        <w:rPr>
          <w:rFonts w:ascii="Times New Roman" w:hAnsi="Times New Roman" w:cs="Times New Roman"/>
          <w:sz w:val="24"/>
          <w:szCs w:val="24"/>
          <w:lang w:val="lv-LV"/>
        </w:rPr>
        <w:t xml:space="preserve"> Valsts ģimnāzija </w:t>
      </w:r>
      <w:r w:rsidR="003E620B" w:rsidRPr="00131C9D">
        <w:rPr>
          <w:rFonts w:ascii="Times New Roman" w:hAnsi="Times New Roman"/>
          <w:sz w:val="24"/>
          <w:szCs w:val="24"/>
          <w:lang w:val="lv-LV"/>
        </w:rPr>
        <w:t>ir akreditējama uz 6 gadiem, apliecinot, ka tās darbība</w:t>
      </w:r>
      <w:r w:rsidR="0026002B" w:rsidRPr="00131C9D">
        <w:rPr>
          <w:rFonts w:ascii="Times New Roman" w:hAnsi="Times New Roman"/>
          <w:sz w:val="24"/>
          <w:szCs w:val="24"/>
          <w:lang w:val="lv-LV"/>
        </w:rPr>
        <w:t xml:space="preserve"> </w:t>
      </w:r>
      <w:r w:rsidR="003E620B" w:rsidRPr="00131C9D">
        <w:rPr>
          <w:rFonts w:ascii="Times New Roman" w:hAnsi="Times New Roman"/>
          <w:sz w:val="24"/>
          <w:szCs w:val="24"/>
          <w:lang w:val="lv-LV"/>
        </w:rPr>
        <w:t>atbilst</w:t>
      </w:r>
      <w:r w:rsidR="0026002B" w:rsidRPr="00131C9D">
        <w:rPr>
          <w:rFonts w:ascii="Times New Roman" w:hAnsi="Times New Roman" w:cs="Times New Roman"/>
          <w:sz w:val="24"/>
          <w:szCs w:val="24"/>
          <w:lang w:val="lv-LV"/>
        </w:rPr>
        <w:t xml:space="preserve"> optimālam kvalitātes līmenim</w:t>
      </w:r>
      <w:r w:rsidR="003E620B" w:rsidRPr="00131C9D">
        <w:rPr>
          <w:rFonts w:ascii="Times New Roman" w:hAnsi="Times New Roman"/>
          <w:sz w:val="24"/>
          <w:szCs w:val="24"/>
          <w:lang w:val="lv-LV"/>
        </w:rPr>
        <w:t xml:space="preserve">. Vērtējamo kritēriju </w:t>
      </w:r>
      <w:r w:rsidR="003E620B" w:rsidRPr="00131C9D">
        <w:rPr>
          <w:rFonts w:ascii="Times New Roman" w:hAnsi="Times New Roman"/>
          <w:i/>
          <w:iCs/>
          <w:sz w:val="24"/>
          <w:szCs w:val="24"/>
          <w:lang w:val="lv-LV"/>
        </w:rPr>
        <w:t>Kompetences un sasniegumi</w:t>
      </w:r>
      <w:r>
        <w:rPr>
          <w:rFonts w:ascii="Times New Roman" w:hAnsi="Times New Roman"/>
          <w:sz w:val="24"/>
          <w:szCs w:val="24"/>
          <w:lang w:val="lv-LV"/>
        </w:rPr>
        <w:t xml:space="preserve"> un</w:t>
      </w:r>
      <w:r w:rsidR="003E620B" w:rsidRPr="00131C9D">
        <w:rPr>
          <w:rFonts w:ascii="Times New Roman" w:hAnsi="Times New Roman"/>
          <w:sz w:val="24"/>
          <w:szCs w:val="24"/>
          <w:lang w:val="lv-LV"/>
        </w:rPr>
        <w:t xml:space="preserve"> </w:t>
      </w:r>
      <w:r w:rsidRPr="00131C9D">
        <w:rPr>
          <w:rFonts w:ascii="Times New Roman" w:eastAsia="Times New Roman" w:hAnsi="Times New Roman" w:cs="Times New Roman"/>
          <w:i/>
          <w:iCs/>
          <w:sz w:val="24"/>
          <w:szCs w:val="24"/>
          <w:lang w:val="lv-LV"/>
        </w:rPr>
        <w:t xml:space="preserve">Izglītības programmu īstenošana </w:t>
      </w:r>
      <w:r w:rsidR="003E620B" w:rsidRPr="00131C9D">
        <w:rPr>
          <w:rFonts w:ascii="Times New Roman" w:hAnsi="Times New Roman"/>
          <w:sz w:val="24"/>
          <w:szCs w:val="24"/>
          <w:lang w:val="lv-LV"/>
        </w:rPr>
        <w:t xml:space="preserve">atbilst kvalitātes vērtējuma līmenim </w:t>
      </w:r>
      <w:r w:rsidRPr="00061E96">
        <w:rPr>
          <w:rFonts w:ascii="Times New Roman" w:hAnsi="Times New Roman"/>
          <w:b/>
          <w:bCs/>
          <w:sz w:val="24"/>
          <w:szCs w:val="24"/>
          <w:lang w:val="lv-LV"/>
        </w:rPr>
        <w:t>ļoti</w:t>
      </w:r>
      <w:r>
        <w:rPr>
          <w:rFonts w:ascii="Times New Roman" w:hAnsi="Times New Roman"/>
          <w:sz w:val="24"/>
          <w:szCs w:val="24"/>
          <w:lang w:val="lv-LV"/>
        </w:rPr>
        <w:t xml:space="preserve"> </w:t>
      </w:r>
      <w:r w:rsidR="003E620B" w:rsidRPr="00131C9D">
        <w:rPr>
          <w:rFonts w:ascii="Times New Roman" w:hAnsi="Times New Roman"/>
          <w:b/>
          <w:bCs/>
          <w:sz w:val="24"/>
          <w:szCs w:val="24"/>
          <w:lang w:val="lv-LV"/>
        </w:rPr>
        <w:t>labi</w:t>
      </w:r>
      <w:r w:rsidR="003E620B" w:rsidRPr="00131C9D">
        <w:rPr>
          <w:rFonts w:ascii="Times New Roman" w:hAnsi="Times New Roman"/>
          <w:sz w:val="24"/>
          <w:szCs w:val="24"/>
          <w:lang w:val="lv-LV"/>
        </w:rPr>
        <w:t xml:space="preserve">. Savukārt vērtējamo kritēriju </w:t>
      </w:r>
      <w:r w:rsidRPr="00061E96">
        <w:rPr>
          <w:rFonts w:ascii="Times New Roman" w:eastAsia="Times New Roman" w:hAnsi="Times New Roman" w:cs="Times New Roman"/>
          <w:i/>
          <w:iCs/>
          <w:color w:val="000000"/>
          <w:sz w:val="24"/>
          <w:szCs w:val="24"/>
          <w:lang w:val="lv-LV"/>
        </w:rPr>
        <w:t>Izglītības turpināšana un nodarbinātība</w:t>
      </w:r>
      <w:r w:rsidRPr="00061E96">
        <w:rPr>
          <w:rFonts w:ascii="Times New Roman" w:eastAsia="Times New Roman" w:hAnsi="Times New Roman" w:cs="Times New Roman"/>
          <w:i/>
          <w:iCs/>
          <w:sz w:val="24"/>
          <w:szCs w:val="24"/>
          <w:lang w:val="lv-LV"/>
        </w:rPr>
        <w:t xml:space="preserve">, </w:t>
      </w:r>
      <w:r w:rsidRPr="00061E96">
        <w:rPr>
          <w:rFonts w:ascii="Times New Roman" w:eastAsia="Times New Roman" w:hAnsi="Times New Roman" w:cs="Times New Roman"/>
          <w:i/>
          <w:iCs/>
          <w:color w:val="000000"/>
          <w:sz w:val="24"/>
          <w:szCs w:val="24"/>
          <w:lang w:val="lv-LV"/>
        </w:rPr>
        <w:t>Vienlīdzība un iekļaušana</w:t>
      </w:r>
      <w:r w:rsidRPr="00061E96">
        <w:rPr>
          <w:rFonts w:ascii="Times New Roman" w:eastAsia="Times New Roman" w:hAnsi="Times New Roman" w:cs="Times New Roman"/>
          <w:i/>
          <w:iCs/>
          <w:sz w:val="24"/>
          <w:szCs w:val="24"/>
          <w:lang w:val="lv-LV"/>
        </w:rPr>
        <w:t xml:space="preserve">, Mācīšana un mācīšanās, Pedagogu profesionālā kapacitāte, </w:t>
      </w:r>
      <w:r w:rsidR="003274F3" w:rsidRPr="00061E96">
        <w:rPr>
          <w:rFonts w:ascii="Times New Roman" w:eastAsia="Times New Roman" w:hAnsi="Times New Roman" w:cs="Times New Roman"/>
          <w:i/>
          <w:iCs/>
          <w:sz w:val="24"/>
          <w:szCs w:val="24"/>
          <w:lang w:val="lv-LV"/>
        </w:rPr>
        <w:t>Pieejamība,</w:t>
      </w:r>
      <w:r w:rsidR="003274F3">
        <w:rPr>
          <w:rFonts w:ascii="Times New Roman" w:eastAsia="Times New Roman" w:hAnsi="Times New Roman" w:cs="Times New Roman"/>
          <w:i/>
          <w:iCs/>
          <w:sz w:val="24"/>
          <w:szCs w:val="24"/>
          <w:lang w:val="lv-LV"/>
        </w:rPr>
        <w:t xml:space="preserve"> </w:t>
      </w:r>
      <w:r w:rsidRPr="00061E96">
        <w:rPr>
          <w:rFonts w:ascii="Times New Roman" w:eastAsia="Times New Roman" w:hAnsi="Times New Roman" w:cs="Times New Roman"/>
          <w:i/>
          <w:iCs/>
          <w:sz w:val="24"/>
          <w:szCs w:val="24"/>
          <w:lang w:val="lv-LV"/>
        </w:rPr>
        <w:t>Drošība un psiholoģiskā labklājība</w:t>
      </w:r>
      <w:r w:rsidRPr="00061E96">
        <w:rPr>
          <w:rFonts w:ascii="Times New Roman" w:eastAsia="Times New Roman" w:hAnsi="Times New Roman" w:cs="Times New Roman"/>
          <w:i/>
          <w:iCs/>
          <w:color w:val="000000"/>
          <w:sz w:val="24"/>
          <w:szCs w:val="24"/>
          <w:lang w:val="lv-LV"/>
        </w:rPr>
        <w:t xml:space="preserve">, </w:t>
      </w:r>
      <w:r w:rsidRPr="00061E96">
        <w:rPr>
          <w:rFonts w:ascii="Times New Roman" w:eastAsia="Times New Roman" w:hAnsi="Times New Roman" w:cs="Times New Roman"/>
          <w:i/>
          <w:iCs/>
          <w:sz w:val="24"/>
          <w:szCs w:val="24"/>
          <w:lang w:val="lv-LV"/>
        </w:rPr>
        <w:t>Infrastruktūra un resursi</w:t>
      </w:r>
      <w:r w:rsidRPr="00131C9D">
        <w:rPr>
          <w:rFonts w:ascii="Times New Roman" w:hAnsi="Times New Roman"/>
          <w:sz w:val="24"/>
          <w:szCs w:val="24"/>
          <w:lang w:val="lv-LV"/>
        </w:rPr>
        <w:t xml:space="preserve"> </w:t>
      </w:r>
      <w:r w:rsidR="003E620B" w:rsidRPr="00131C9D">
        <w:rPr>
          <w:rFonts w:ascii="Times New Roman" w:hAnsi="Times New Roman"/>
          <w:sz w:val="24"/>
          <w:szCs w:val="24"/>
          <w:lang w:val="lv-LV"/>
        </w:rPr>
        <w:t>atbilst kvalitātes vērtējuma līmenim</w:t>
      </w:r>
      <w:r w:rsidR="007D1633" w:rsidRPr="00131C9D">
        <w:rPr>
          <w:rFonts w:ascii="Times New Roman" w:hAnsi="Times New Roman"/>
          <w:b/>
          <w:bCs/>
          <w:sz w:val="24"/>
          <w:szCs w:val="24"/>
          <w:lang w:val="lv-LV"/>
        </w:rPr>
        <w:t xml:space="preserve"> labi</w:t>
      </w:r>
      <w:r w:rsidR="003E620B" w:rsidRPr="00131C9D">
        <w:rPr>
          <w:rFonts w:ascii="Times New Roman" w:hAnsi="Times New Roman"/>
          <w:sz w:val="24"/>
          <w:szCs w:val="24"/>
          <w:lang w:val="lv-LV"/>
        </w:rPr>
        <w:t>.</w:t>
      </w:r>
      <w:r>
        <w:rPr>
          <w:rFonts w:ascii="Times New Roman" w:hAnsi="Times New Roman"/>
          <w:sz w:val="24"/>
          <w:szCs w:val="24"/>
          <w:lang w:val="lv-LV"/>
        </w:rPr>
        <w:t xml:space="preserve"> </w:t>
      </w:r>
    </w:p>
    <w:p w14:paraId="6736F233" w14:textId="6A618A4B" w:rsidR="00131C9D" w:rsidRPr="0017297E" w:rsidRDefault="0017297E" w:rsidP="00FB4B45">
      <w:pPr>
        <w:pStyle w:val="Sarakstarindkopa"/>
        <w:spacing w:after="0" w:line="240" w:lineRule="auto"/>
        <w:ind w:left="567"/>
        <w:jc w:val="both"/>
        <w:rPr>
          <w:rFonts w:ascii="Times New Roman" w:hAnsi="Times New Roman" w:cs="Times New Roman"/>
          <w:sz w:val="24"/>
          <w:szCs w:val="24"/>
          <w:lang w:val="lv-LV"/>
        </w:rPr>
      </w:pPr>
      <w:r w:rsidRPr="0017297E">
        <w:rPr>
          <w:rFonts w:ascii="Times New Roman" w:hAnsi="Times New Roman" w:cs="Times New Roman"/>
          <w:sz w:val="24"/>
          <w:szCs w:val="24"/>
          <w:lang w:val="lv-LV"/>
        </w:rPr>
        <w:t xml:space="preserve">Sakarā ar to, ka </w:t>
      </w:r>
      <w:proofErr w:type="spellStart"/>
      <w:r w:rsidRPr="0017297E">
        <w:rPr>
          <w:rFonts w:ascii="Times New Roman" w:hAnsi="Times New Roman" w:cs="Times New Roman"/>
          <w:color w:val="222222"/>
          <w:sz w:val="24"/>
          <w:szCs w:val="24"/>
          <w:lang w:val="lv-LV"/>
        </w:rPr>
        <w:t>Cēsu</w:t>
      </w:r>
      <w:proofErr w:type="spellEnd"/>
      <w:r w:rsidRPr="0017297E">
        <w:rPr>
          <w:rFonts w:ascii="Times New Roman" w:hAnsi="Times New Roman" w:cs="Times New Roman"/>
          <w:color w:val="222222"/>
          <w:sz w:val="24"/>
          <w:szCs w:val="24"/>
          <w:lang w:val="lv-LV"/>
        </w:rPr>
        <w:t xml:space="preserve"> Valsts ģimnāzijas ēkā (</w:t>
      </w:r>
      <w:r w:rsidRPr="0017297E">
        <w:rPr>
          <w:rFonts w:ascii="Times New Roman" w:hAnsi="Times New Roman" w:cs="Times New Roman"/>
          <w:sz w:val="24"/>
          <w:szCs w:val="24"/>
          <w:lang w:val="lv-LV"/>
        </w:rPr>
        <w:t xml:space="preserve">L. Paegles ielā 1) norit </w:t>
      </w:r>
      <w:r w:rsidRPr="0017297E">
        <w:rPr>
          <w:rFonts w:ascii="Times New Roman" w:hAnsi="Times New Roman" w:cs="Times New Roman"/>
          <w:color w:val="222222"/>
          <w:sz w:val="24"/>
          <w:szCs w:val="24"/>
          <w:lang w:val="lv-LV"/>
        </w:rPr>
        <w:t>pārbūves un labiekārtošanas darbi,</w:t>
      </w:r>
      <w:r w:rsidRPr="0017297E">
        <w:rPr>
          <w:rFonts w:ascii="Times New Roman" w:hAnsi="Times New Roman" w:cs="Times New Roman"/>
          <w:sz w:val="24"/>
          <w:szCs w:val="24"/>
          <w:lang w:val="lv-LV"/>
        </w:rPr>
        <w:t xml:space="preserve"> a</w:t>
      </w:r>
      <w:r w:rsidR="00107CA5" w:rsidRPr="0017297E">
        <w:rPr>
          <w:rFonts w:ascii="Times New Roman" w:hAnsi="Times New Roman" w:cs="Times New Roman"/>
          <w:sz w:val="24"/>
          <w:szCs w:val="24"/>
          <w:lang w:val="lv-LV"/>
        </w:rPr>
        <w:t xml:space="preserve">kreditācijas ekspertu komisija kritērijā </w:t>
      </w:r>
      <w:r w:rsidR="00107CA5" w:rsidRPr="0017297E">
        <w:rPr>
          <w:rFonts w:ascii="Times New Roman" w:eastAsia="Times New Roman" w:hAnsi="Times New Roman" w:cs="Times New Roman"/>
          <w:i/>
          <w:iCs/>
          <w:sz w:val="24"/>
          <w:szCs w:val="24"/>
          <w:lang w:val="lv-LV"/>
        </w:rPr>
        <w:t>Infrastruktūra un resursi</w:t>
      </w:r>
      <w:r w:rsidR="00107CA5" w:rsidRPr="0017297E">
        <w:rPr>
          <w:rFonts w:ascii="Times New Roman" w:hAnsi="Times New Roman" w:cs="Times New Roman"/>
          <w:sz w:val="24"/>
          <w:szCs w:val="24"/>
          <w:lang w:val="lv-LV"/>
        </w:rPr>
        <w:t xml:space="preserve"> un dažos rādītājos kritērijā </w:t>
      </w:r>
      <w:r w:rsidR="00107CA5" w:rsidRPr="0017297E">
        <w:rPr>
          <w:rFonts w:ascii="Times New Roman" w:eastAsia="Times New Roman" w:hAnsi="Times New Roman" w:cs="Times New Roman"/>
          <w:i/>
          <w:iCs/>
          <w:sz w:val="24"/>
          <w:szCs w:val="24"/>
          <w:lang w:val="lv-LV"/>
        </w:rPr>
        <w:t>Pieejamība</w:t>
      </w:r>
      <w:r w:rsidR="00107CA5" w:rsidRPr="0017297E">
        <w:rPr>
          <w:rFonts w:ascii="Times New Roman" w:hAnsi="Times New Roman" w:cs="Times New Roman"/>
          <w:sz w:val="24"/>
          <w:szCs w:val="24"/>
          <w:lang w:val="lv-LV"/>
        </w:rPr>
        <w:t xml:space="preserve"> savu vērtējumu balstīja uz ģimnāzijas pagaidu telpās redzēto</w:t>
      </w:r>
      <w:r w:rsidRPr="0017297E">
        <w:rPr>
          <w:rFonts w:ascii="Times New Roman" w:hAnsi="Times New Roman" w:cs="Times New Roman"/>
          <w:sz w:val="24"/>
          <w:szCs w:val="24"/>
          <w:lang w:val="lv-LV"/>
        </w:rPr>
        <w:t>.</w:t>
      </w:r>
    </w:p>
    <w:p w14:paraId="6E8FDF46" w14:textId="0D7E7D59" w:rsidR="000C4985" w:rsidRPr="00D11F8D" w:rsidRDefault="000C4985" w:rsidP="00FB4B45">
      <w:pPr>
        <w:pStyle w:val="Sarakstarindkopa"/>
        <w:numPr>
          <w:ilvl w:val="0"/>
          <w:numId w:val="8"/>
        </w:numPr>
        <w:spacing w:after="0" w:line="240" w:lineRule="auto"/>
        <w:ind w:left="567" w:hanging="283"/>
        <w:jc w:val="both"/>
        <w:rPr>
          <w:rFonts w:ascii="Times New Roman" w:hAnsi="Times New Roman"/>
          <w:sz w:val="24"/>
          <w:szCs w:val="24"/>
          <w:lang w:val="lv-LV"/>
        </w:rPr>
      </w:pPr>
      <w:r w:rsidRPr="00D11F8D">
        <w:rPr>
          <w:rFonts w:ascii="Times New Roman" w:hAnsi="Times New Roman" w:cs="Times New Roman"/>
          <w:sz w:val="24"/>
          <w:szCs w:val="24"/>
          <w:lang w:val="lv-LV"/>
        </w:rPr>
        <w:t>Izglītības iestādes vadītājas I</w:t>
      </w:r>
      <w:r w:rsidR="00061C39" w:rsidRPr="00D11F8D">
        <w:rPr>
          <w:rFonts w:ascii="Times New Roman" w:hAnsi="Times New Roman" w:cs="Times New Roman"/>
          <w:sz w:val="24"/>
          <w:szCs w:val="24"/>
          <w:lang w:val="lv-LV"/>
        </w:rPr>
        <w:t>nas Gaiķes</w:t>
      </w:r>
      <w:r w:rsidRPr="00D11F8D">
        <w:rPr>
          <w:rFonts w:ascii="Times New Roman" w:hAnsi="Times New Roman" w:cs="Times New Roman"/>
          <w:sz w:val="24"/>
          <w:szCs w:val="24"/>
          <w:lang w:val="lv-LV"/>
        </w:rPr>
        <w:t xml:space="preserve"> </w:t>
      </w:r>
      <w:r w:rsidR="00132A84" w:rsidRPr="00A31270">
        <w:rPr>
          <w:rFonts w:ascii="Times New Roman" w:hAnsi="Times New Roman" w:cs="Times New Roman"/>
          <w:sz w:val="24"/>
          <w:szCs w:val="24"/>
          <w:lang w:val="lv-LV"/>
        </w:rPr>
        <w:t xml:space="preserve">profesionālā darbība </w:t>
      </w:r>
      <w:r w:rsidRPr="00D11F8D">
        <w:rPr>
          <w:rFonts w:ascii="Times New Roman" w:hAnsi="Times New Roman"/>
          <w:sz w:val="24"/>
          <w:szCs w:val="24"/>
          <w:lang w:val="lv-LV"/>
        </w:rPr>
        <w:t xml:space="preserve">atbilst kvalitātes vērtējuma līmenim </w:t>
      </w:r>
      <w:r w:rsidRPr="00D11F8D">
        <w:rPr>
          <w:rFonts w:ascii="Times New Roman" w:hAnsi="Times New Roman"/>
          <w:b/>
          <w:bCs/>
          <w:sz w:val="24"/>
          <w:szCs w:val="24"/>
          <w:lang w:val="lv-LV"/>
        </w:rPr>
        <w:t>labi</w:t>
      </w:r>
      <w:r w:rsidRPr="00D11F8D">
        <w:rPr>
          <w:rFonts w:ascii="Times New Roman" w:hAnsi="Times New Roman"/>
          <w:sz w:val="24"/>
          <w:szCs w:val="24"/>
          <w:lang w:val="lv-LV"/>
        </w:rPr>
        <w:t xml:space="preserve">, </w:t>
      </w:r>
      <w:r w:rsidR="00131C9D" w:rsidRPr="00D11F8D">
        <w:rPr>
          <w:rFonts w:ascii="Times New Roman" w:hAnsi="Times New Roman" w:cs="Times New Roman"/>
          <w:sz w:val="24"/>
          <w:szCs w:val="24"/>
          <w:lang w:val="lv-LV"/>
        </w:rPr>
        <w:t>tādējādi atzīstot,</w:t>
      </w:r>
      <w:r w:rsidR="00864AF0" w:rsidRPr="00D11F8D">
        <w:rPr>
          <w:rFonts w:ascii="Times New Roman" w:hAnsi="Times New Roman" w:cs="Times New Roman"/>
          <w:sz w:val="24"/>
          <w:szCs w:val="24"/>
          <w:lang w:val="lv-LV"/>
        </w:rPr>
        <w:t xml:space="preserve"> ka vadītājai ir vispusīgas zināšanas, kompetences un izpratne par aktuālajiem izglītības attīstības un kvalitātes jautājumiem, ir skaidra vīzija un vērtībās balstīta iestādes kultūra, tiek īstenots pārmaiņu ieviešanas process un veicināta izglītības iestādes </w:t>
      </w:r>
      <w:r w:rsidR="00864AF0" w:rsidRPr="00132A84">
        <w:rPr>
          <w:rFonts w:ascii="Times New Roman" w:hAnsi="Times New Roman" w:cs="Times New Roman"/>
          <w:sz w:val="24"/>
          <w:szCs w:val="24"/>
          <w:lang w:val="lv-LV"/>
        </w:rPr>
        <w:t>attīstība.</w:t>
      </w:r>
      <w:r w:rsidR="00D11F8D" w:rsidRPr="00132A84">
        <w:rPr>
          <w:rFonts w:ascii="Times New Roman" w:hAnsi="Times New Roman" w:cs="Times New Roman"/>
          <w:sz w:val="24"/>
          <w:szCs w:val="24"/>
          <w:lang w:val="lv-LV"/>
        </w:rPr>
        <w:t xml:space="preserve"> Vadītāja savā darbībā</w:t>
      </w:r>
      <w:r w:rsidR="00864AF0" w:rsidRPr="00132A84">
        <w:rPr>
          <w:rFonts w:ascii="Times New Roman" w:hAnsi="Times New Roman" w:cs="Times New Roman"/>
          <w:sz w:val="24"/>
          <w:szCs w:val="24"/>
          <w:lang w:val="lv-LV"/>
        </w:rPr>
        <w:t xml:space="preserve"> </w:t>
      </w:r>
      <w:r w:rsidR="00CB18D2" w:rsidRPr="00132A84">
        <w:rPr>
          <w:rFonts w:ascii="Times New Roman" w:eastAsia="Calibri" w:hAnsi="Times New Roman" w:cs="Times New Roman"/>
          <w:sz w:val="24"/>
          <w:szCs w:val="24"/>
          <w:lang w:val="lv-LV"/>
        </w:rPr>
        <w:t xml:space="preserve">nodrošina </w:t>
      </w:r>
      <w:r w:rsidR="00D11F8D" w:rsidRPr="00132A84">
        <w:rPr>
          <w:rFonts w:ascii="Times New Roman" w:eastAsia="Calibri" w:hAnsi="Times New Roman" w:cs="Times New Roman"/>
          <w:sz w:val="24"/>
          <w:szCs w:val="24"/>
          <w:lang w:val="lv-LV"/>
        </w:rPr>
        <w:t>ģimnāzijas</w:t>
      </w:r>
      <w:r w:rsidR="007C0042" w:rsidRPr="00132A84">
        <w:rPr>
          <w:rFonts w:ascii="Times New Roman" w:eastAsia="Calibri" w:hAnsi="Times New Roman" w:cs="Times New Roman"/>
          <w:sz w:val="24"/>
          <w:szCs w:val="24"/>
          <w:lang w:val="lv-LV"/>
        </w:rPr>
        <w:t>, kā</w:t>
      </w:r>
      <w:r w:rsidR="00D11F8D" w:rsidRPr="00132A84">
        <w:rPr>
          <w:rFonts w:ascii="Times New Roman" w:eastAsia="Calibri" w:hAnsi="Times New Roman" w:cs="Times New Roman"/>
          <w:sz w:val="24"/>
          <w:szCs w:val="24"/>
          <w:lang w:val="lv-LV"/>
        </w:rPr>
        <w:t xml:space="preserve"> </w:t>
      </w:r>
      <w:r w:rsidR="00CB18D2" w:rsidRPr="00132A84">
        <w:rPr>
          <w:rFonts w:ascii="Times New Roman" w:eastAsia="Calibri" w:hAnsi="Times New Roman" w:cs="Times New Roman"/>
          <w:sz w:val="24"/>
          <w:szCs w:val="24"/>
          <w:lang w:val="lv-LV"/>
        </w:rPr>
        <w:t>metodiskā centra atbalsta funkcijas citām izglītības iestādēm, kā arī iniciē sadarbību ar citām iestādēm augstvērtīgu mācību sasniegumu nodrošināšanai un izglītības programmu kvalitatīvai īstenošanai.</w:t>
      </w:r>
    </w:p>
    <w:p w14:paraId="304A41AB" w14:textId="3A82A47A" w:rsidR="00813ACD" w:rsidRDefault="00707E7E" w:rsidP="00FB4B45">
      <w:pPr>
        <w:pStyle w:val="Sarakstarindkopa"/>
        <w:numPr>
          <w:ilvl w:val="0"/>
          <w:numId w:val="8"/>
        </w:numPr>
        <w:spacing w:after="0" w:line="240" w:lineRule="auto"/>
        <w:ind w:left="567" w:hanging="283"/>
        <w:jc w:val="both"/>
        <w:rPr>
          <w:rFonts w:ascii="Times New Roman" w:hAnsi="Times New Roman" w:cs="Times New Roman"/>
          <w:sz w:val="24"/>
          <w:szCs w:val="24"/>
          <w:lang w:val="lv-LV"/>
        </w:rPr>
      </w:pPr>
      <w:proofErr w:type="spellStart"/>
      <w:r w:rsidRPr="00455C9B">
        <w:rPr>
          <w:rFonts w:ascii="Times New Roman" w:hAnsi="Times New Roman"/>
          <w:sz w:val="24"/>
          <w:szCs w:val="24"/>
          <w:lang w:val="lv-LV"/>
        </w:rPr>
        <w:t>Cēsu</w:t>
      </w:r>
      <w:proofErr w:type="spellEnd"/>
      <w:r w:rsidR="0026002B" w:rsidRPr="00455C9B">
        <w:rPr>
          <w:rFonts w:ascii="Times New Roman" w:hAnsi="Times New Roman"/>
          <w:sz w:val="24"/>
          <w:szCs w:val="24"/>
          <w:lang w:val="lv-LV"/>
        </w:rPr>
        <w:t xml:space="preserve"> Valsts ģimnāzijas</w:t>
      </w:r>
      <w:r w:rsidR="00D87909" w:rsidRPr="00455C9B">
        <w:rPr>
          <w:rFonts w:ascii="Times New Roman" w:hAnsi="Times New Roman" w:cs="Times New Roman"/>
          <w:sz w:val="24"/>
          <w:szCs w:val="24"/>
          <w:lang w:val="lv-LV"/>
        </w:rPr>
        <w:t xml:space="preserve"> </w:t>
      </w:r>
      <w:r w:rsidR="0026002B" w:rsidRPr="00455C9B">
        <w:rPr>
          <w:rFonts w:ascii="Times New Roman" w:hAnsi="Times New Roman" w:cs="Times New Roman"/>
          <w:sz w:val="24"/>
          <w:szCs w:val="24"/>
          <w:lang w:val="lv-LV"/>
        </w:rPr>
        <w:t>stiprā</w:t>
      </w:r>
      <w:r w:rsidR="003274F3">
        <w:rPr>
          <w:rFonts w:ascii="Times New Roman" w:hAnsi="Times New Roman" w:cs="Times New Roman"/>
          <w:sz w:val="24"/>
          <w:szCs w:val="24"/>
          <w:lang w:val="lv-LV"/>
        </w:rPr>
        <w:t>s</w:t>
      </w:r>
      <w:r w:rsidR="0026002B" w:rsidRPr="00455C9B">
        <w:rPr>
          <w:rFonts w:ascii="Times New Roman" w:hAnsi="Times New Roman" w:cs="Times New Roman"/>
          <w:sz w:val="24"/>
          <w:szCs w:val="24"/>
          <w:lang w:val="lv-LV"/>
        </w:rPr>
        <w:t xml:space="preserve"> puse</w:t>
      </w:r>
      <w:r w:rsidR="003274F3">
        <w:rPr>
          <w:rFonts w:ascii="Times New Roman" w:hAnsi="Times New Roman" w:cs="Times New Roman"/>
          <w:sz w:val="24"/>
          <w:szCs w:val="24"/>
          <w:lang w:val="lv-LV"/>
        </w:rPr>
        <w:t>s</w:t>
      </w:r>
      <w:r w:rsidR="0026002B" w:rsidRPr="00455C9B">
        <w:rPr>
          <w:rFonts w:ascii="Times New Roman" w:hAnsi="Times New Roman" w:cs="Times New Roman"/>
          <w:sz w:val="24"/>
          <w:szCs w:val="24"/>
          <w:lang w:val="lv-LV"/>
        </w:rPr>
        <w:t xml:space="preserve"> ir</w:t>
      </w:r>
      <w:r w:rsidR="0026002B" w:rsidRPr="00455C9B">
        <w:rPr>
          <w:rFonts w:ascii="Times New Roman" w:eastAsia="Times New Roman" w:hAnsi="Times New Roman" w:cs="Times New Roman"/>
          <w:sz w:val="24"/>
          <w:szCs w:val="24"/>
          <w:lang w:val="lv-LV" w:eastAsia="lv-LV"/>
        </w:rPr>
        <w:t xml:space="preserve"> </w:t>
      </w:r>
      <w:r w:rsidR="0026002B" w:rsidRPr="00455C9B">
        <w:rPr>
          <w:rFonts w:ascii="Times New Roman" w:eastAsia="Times New Roman" w:hAnsi="Times New Roman"/>
          <w:sz w:val="24"/>
          <w:szCs w:val="24"/>
          <w:lang w:val="lv-LV"/>
        </w:rPr>
        <w:t>i</w:t>
      </w:r>
      <w:r w:rsidR="0026002B" w:rsidRPr="00455C9B">
        <w:rPr>
          <w:rFonts w:ascii="Times New Roman" w:eastAsia="Times New Roman" w:hAnsi="Times New Roman" w:cs="Times New Roman"/>
          <w:sz w:val="24"/>
          <w:szCs w:val="24"/>
          <w:lang w:val="lv-LV"/>
        </w:rPr>
        <w:t>zglītības iestādē izveidotā sistēma</w:t>
      </w:r>
      <w:r w:rsidRPr="00455C9B">
        <w:rPr>
          <w:rFonts w:ascii="Times New Roman" w:eastAsia="Times New Roman" w:hAnsi="Times New Roman" w:cs="Times New Roman"/>
          <w:sz w:val="24"/>
          <w:szCs w:val="24"/>
          <w:lang w:val="lv-LV"/>
        </w:rPr>
        <w:t>, kas lielākajai daļai izglītojamo ikdienas izglītības procesā un valsts pārbaudes darbos nodrošina iespēju sasniegt labus un augstus rezultātus</w:t>
      </w:r>
      <w:r w:rsidR="0026002B" w:rsidRPr="00455C9B">
        <w:rPr>
          <w:rFonts w:ascii="Times New Roman" w:eastAsia="Times New Roman" w:hAnsi="Times New Roman" w:cs="Times New Roman"/>
          <w:sz w:val="24"/>
          <w:szCs w:val="24"/>
          <w:lang w:val="lv-LV"/>
        </w:rPr>
        <w:t>,</w:t>
      </w:r>
      <w:r w:rsidR="00813ACD" w:rsidRPr="00455C9B">
        <w:rPr>
          <w:rFonts w:ascii="Times New Roman" w:hAnsi="Times New Roman" w:cs="Times New Roman"/>
          <w:sz w:val="24"/>
          <w:szCs w:val="24"/>
          <w:lang w:val="lv-LV"/>
        </w:rPr>
        <w:t xml:space="preserve"> </w:t>
      </w:r>
      <w:r w:rsidR="00455C9B" w:rsidRPr="00455C9B">
        <w:rPr>
          <w:rFonts w:ascii="Times New Roman" w:hAnsi="Times New Roman" w:cs="Times New Roman"/>
          <w:sz w:val="24"/>
          <w:szCs w:val="24"/>
          <w:lang w:val="lv-LV"/>
        </w:rPr>
        <w:t xml:space="preserve">kā arī </w:t>
      </w:r>
      <w:r w:rsidR="00455C9B" w:rsidRPr="00455C9B">
        <w:rPr>
          <w:rFonts w:ascii="Times New Roman" w:eastAsia="Times New Roman" w:hAnsi="Times New Roman" w:cs="Times New Roman"/>
          <w:color w:val="000000"/>
          <w:sz w:val="24"/>
          <w:szCs w:val="24"/>
          <w:lang w:val="lv-LV"/>
        </w:rPr>
        <w:t xml:space="preserve">īstenoto </w:t>
      </w:r>
      <w:proofErr w:type="spellStart"/>
      <w:r w:rsidR="00455C9B" w:rsidRPr="00455C9B">
        <w:rPr>
          <w:rFonts w:ascii="Times New Roman" w:eastAsia="Times New Roman" w:hAnsi="Times New Roman" w:cs="Times New Roman"/>
          <w:color w:val="000000"/>
          <w:sz w:val="24"/>
          <w:szCs w:val="24"/>
          <w:lang w:val="lv-LV"/>
        </w:rPr>
        <w:t>ārpusstundu</w:t>
      </w:r>
      <w:proofErr w:type="spellEnd"/>
      <w:r w:rsidR="00455C9B" w:rsidRPr="00455C9B">
        <w:rPr>
          <w:rFonts w:ascii="Times New Roman" w:eastAsia="Times New Roman" w:hAnsi="Times New Roman" w:cs="Times New Roman"/>
          <w:color w:val="000000"/>
          <w:sz w:val="24"/>
          <w:szCs w:val="24"/>
          <w:lang w:val="lv-LV"/>
        </w:rPr>
        <w:t xml:space="preserve"> pasākumu efektivitāte, nodrošinot izglītības programmas mērķu sasniegšanu.</w:t>
      </w:r>
      <w:r w:rsidR="00455C9B" w:rsidRPr="00455C9B">
        <w:rPr>
          <w:rFonts w:ascii="Times New Roman" w:hAnsi="Times New Roman" w:cs="Times New Roman"/>
          <w:sz w:val="24"/>
          <w:szCs w:val="24"/>
          <w:lang w:val="lv-LV"/>
        </w:rPr>
        <w:t xml:space="preserve"> </w:t>
      </w:r>
    </w:p>
    <w:p w14:paraId="2BC9B2BA" w14:textId="77777777" w:rsidR="003274F3" w:rsidRPr="00455C9B" w:rsidRDefault="003274F3" w:rsidP="003274F3">
      <w:pPr>
        <w:pStyle w:val="Sarakstarindkopa"/>
        <w:spacing w:after="0" w:line="240" w:lineRule="auto"/>
        <w:ind w:left="567"/>
        <w:jc w:val="both"/>
        <w:rPr>
          <w:rFonts w:ascii="Times New Roman" w:hAnsi="Times New Roman" w:cs="Times New Roman"/>
          <w:sz w:val="24"/>
          <w:szCs w:val="24"/>
          <w:lang w:val="lv-LV"/>
        </w:rPr>
      </w:pPr>
    </w:p>
    <w:p w14:paraId="428568AE" w14:textId="2BC60F2B" w:rsidR="0026002B" w:rsidRPr="00813ACD" w:rsidRDefault="0026002B" w:rsidP="003274F3">
      <w:pPr>
        <w:pStyle w:val="Sarakstarindkopa"/>
        <w:spacing w:after="0" w:line="240" w:lineRule="auto"/>
        <w:ind w:left="567" w:hanging="425"/>
        <w:jc w:val="both"/>
        <w:rPr>
          <w:rFonts w:ascii="Times New Roman" w:hAnsi="Times New Roman" w:cs="Times New Roman"/>
          <w:sz w:val="24"/>
          <w:szCs w:val="24"/>
          <w:lang w:val="lv-LV"/>
        </w:rPr>
      </w:pPr>
      <w:r w:rsidRPr="00813ACD">
        <w:rPr>
          <w:rFonts w:ascii="Times New Roman" w:hAnsi="Times New Roman" w:cs="Times New Roman"/>
          <w:sz w:val="24"/>
          <w:szCs w:val="24"/>
          <w:lang w:val="lv-LV"/>
        </w:rPr>
        <w:t>Akreditācijas ekspertu komisija, veicot savu darbu, izmantoja šādas metodes:</w:t>
      </w:r>
    </w:p>
    <w:p w14:paraId="1AF10B9C" w14:textId="77777777" w:rsidR="00455C9B" w:rsidRPr="00132A84" w:rsidRDefault="00455C9B" w:rsidP="003274F3">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132A84">
        <w:rPr>
          <w:rFonts w:ascii="Times New Roman" w:eastAsia="Times New Roman" w:hAnsi="Times New Roman" w:cs="Times New Roman"/>
          <w:sz w:val="24"/>
          <w:szCs w:val="24"/>
          <w:lang w:val="lv-LV"/>
        </w:rPr>
        <w:t>Intervijas un sarunas ar izglītības iestādes vadītāju, vadītājas vietniekiem, pedagogiem, izglītības iestādes dibinātāja pārstāvjiem, izglītojamajiem, izglītojamo vecākiem, atbalsta personālu (izglītības psihologu).</w:t>
      </w:r>
    </w:p>
    <w:p w14:paraId="5CE2FF6F" w14:textId="77777777" w:rsidR="00455C9B" w:rsidRPr="00132A84" w:rsidRDefault="009C1CC5" w:rsidP="003274F3">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132A84">
        <w:rPr>
          <w:rFonts w:ascii="Times New Roman" w:eastAsia="Times New Roman" w:hAnsi="Times New Roman" w:cs="Times New Roman"/>
          <w:sz w:val="24"/>
          <w:szCs w:val="24"/>
          <w:lang w:val="lv-LV" w:eastAsia="lv-LV"/>
        </w:rPr>
        <w:t>2</w:t>
      </w:r>
      <w:r w:rsidR="00061C39" w:rsidRPr="00132A84">
        <w:rPr>
          <w:rFonts w:ascii="Times New Roman" w:eastAsia="Times New Roman" w:hAnsi="Times New Roman" w:cs="Times New Roman"/>
          <w:sz w:val="24"/>
          <w:szCs w:val="24"/>
          <w:lang w:val="lv-LV" w:eastAsia="lv-LV"/>
        </w:rPr>
        <w:t>4</w:t>
      </w:r>
      <w:r w:rsidR="0026002B" w:rsidRPr="00132A84">
        <w:rPr>
          <w:rFonts w:ascii="Times New Roman" w:eastAsia="Times New Roman" w:hAnsi="Times New Roman" w:cs="Times New Roman"/>
          <w:sz w:val="24"/>
          <w:szCs w:val="24"/>
          <w:lang w:val="lv-LV" w:eastAsia="lv-LV"/>
        </w:rPr>
        <w:t xml:space="preserve"> mācību stundu vērošana</w:t>
      </w:r>
      <w:r w:rsidR="00CD6493" w:rsidRPr="00132A84">
        <w:rPr>
          <w:rFonts w:ascii="Times New Roman" w:eastAsia="Times New Roman" w:hAnsi="Times New Roman" w:cs="Times New Roman"/>
          <w:sz w:val="24"/>
          <w:szCs w:val="24"/>
          <w:lang w:val="lv-LV" w:eastAsia="lv-LV"/>
        </w:rPr>
        <w:t>.</w:t>
      </w:r>
      <w:r w:rsidR="0026002B" w:rsidRPr="00132A84">
        <w:rPr>
          <w:rFonts w:ascii="Times New Roman" w:eastAsia="Times New Roman" w:hAnsi="Times New Roman" w:cs="Times New Roman"/>
          <w:sz w:val="24"/>
          <w:szCs w:val="24"/>
          <w:lang w:val="lv-LV" w:eastAsia="lv-LV"/>
        </w:rPr>
        <w:t xml:space="preserve"> </w:t>
      </w:r>
    </w:p>
    <w:p w14:paraId="1E40D650" w14:textId="77777777" w:rsidR="00455C9B" w:rsidRPr="00132A84" w:rsidRDefault="00455C9B" w:rsidP="003274F3">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132A84">
        <w:rPr>
          <w:rFonts w:ascii="Times New Roman" w:eastAsia="Times New Roman" w:hAnsi="Times New Roman" w:cs="Times New Roman"/>
          <w:sz w:val="24"/>
          <w:szCs w:val="24"/>
          <w:lang w:val="lv-LV"/>
        </w:rPr>
        <w:t>Izglītības iestādes apskate kopā ar iestādes vadītāju, vietnieku un izglītojamo pārstāvi.</w:t>
      </w:r>
    </w:p>
    <w:p w14:paraId="2C07A95E" w14:textId="163501F6" w:rsidR="00635818" w:rsidRPr="00F76C5F" w:rsidRDefault="00455C9B" w:rsidP="00F76C5F">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132A84">
        <w:rPr>
          <w:rFonts w:ascii="Times New Roman" w:eastAsia="Times New Roman" w:hAnsi="Times New Roman" w:cs="Times New Roman"/>
          <w:sz w:val="24"/>
          <w:szCs w:val="24"/>
          <w:lang w:val="lv-LV"/>
        </w:rPr>
        <w:t xml:space="preserve">Dokumentu un informācijas analīze (izglītības iestādes pašnovērtējuma ziņojums, izglītības iestādes attīstības </w:t>
      </w:r>
      <w:r w:rsidRPr="00455C9B">
        <w:rPr>
          <w:rFonts w:ascii="Times New Roman" w:eastAsia="Times New Roman" w:hAnsi="Times New Roman" w:cs="Times New Roman"/>
          <w:sz w:val="24"/>
          <w:szCs w:val="24"/>
          <w:lang w:val="lv-LV"/>
        </w:rPr>
        <w:t xml:space="preserve">plāns, ikgadējais darba plāns, izglītojamo mācību sasniegumu vērtēšanas kārtība, </w:t>
      </w:r>
      <w:proofErr w:type="spellStart"/>
      <w:r w:rsidRPr="00455C9B">
        <w:rPr>
          <w:rFonts w:ascii="Times New Roman" w:eastAsia="Times New Roman" w:hAnsi="Times New Roman" w:cs="Times New Roman"/>
          <w:sz w:val="24"/>
          <w:szCs w:val="24"/>
          <w:lang w:val="lv-LV"/>
        </w:rPr>
        <w:lastRenderedPageBreak/>
        <w:t>skolvadības</w:t>
      </w:r>
      <w:proofErr w:type="spellEnd"/>
      <w:r w:rsidRPr="00455C9B">
        <w:rPr>
          <w:rFonts w:ascii="Times New Roman" w:eastAsia="Times New Roman" w:hAnsi="Times New Roman" w:cs="Times New Roman"/>
          <w:sz w:val="24"/>
          <w:szCs w:val="24"/>
          <w:lang w:val="lv-LV"/>
        </w:rPr>
        <w:t xml:space="preserve"> sistēma </w:t>
      </w:r>
      <w:r w:rsidRPr="00455C9B">
        <w:rPr>
          <w:rFonts w:ascii="Times New Roman" w:eastAsia="Times New Roman" w:hAnsi="Times New Roman" w:cs="Times New Roman"/>
          <w:iCs/>
          <w:sz w:val="24"/>
          <w:szCs w:val="24"/>
          <w:lang w:val="lv-LV"/>
        </w:rPr>
        <w:t>E–klase</w:t>
      </w:r>
      <w:r w:rsidRPr="00455C9B">
        <w:rPr>
          <w:rFonts w:ascii="Times New Roman" w:eastAsia="Times New Roman" w:hAnsi="Times New Roman" w:cs="Times New Roman"/>
          <w:sz w:val="24"/>
          <w:szCs w:val="24"/>
          <w:lang w:val="lv-LV"/>
        </w:rPr>
        <w:t xml:space="preserve">, audzināšanas darba prioritātes trīs gadiem un to </w:t>
      </w:r>
      <w:proofErr w:type="spellStart"/>
      <w:r w:rsidRPr="00455C9B">
        <w:rPr>
          <w:rFonts w:ascii="Times New Roman" w:eastAsia="Times New Roman" w:hAnsi="Times New Roman" w:cs="Times New Roman"/>
          <w:sz w:val="24"/>
          <w:szCs w:val="24"/>
          <w:lang w:val="lv-LV"/>
        </w:rPr>
        <w:t>izvērtējums</w:t>
      </w:r>
      <w:proofErr w:type="spellEnd"/>
      <w:r w:rsidRPr="00455C9B">
        <w:rPr>
          <w:rFonts w:ascii="Times New Roman" w:eastAsia="Times New Roman" w:hAnsi="Times New Roman" w:cs="Times New Roman"/>
          <w:sz w:val="24"/>
          <w:szCs w:val="24"/>
          <w:lang w:val="lv-LV"/>
        </w:rPr>
        <w:t xml:space="preserve">, Valsts </w:t>
      </w:r>
      <w:r w:rsidRPr="00F76C5F">
        <w:rPr>
          <w:rFonts w:ascii="Times New Roman" w:eastAsia="Times New Roman" w:hAnsi="Times New Roman" w:cs="Times New Roman"/>
          <w:sz w:val="24"/>
          <w:szCs w:val="24"/>
          <w:lang w:val="lv-LV"/>
        </w:rPr>
        <w:t>izglītības informācijas sistēmā pieejamie dati, iekšējās kārtības noteikumi,</w:t>
      </w:r>
      <w:r w:rsidR="00132A84" w:rsidRPr="00F76C5F">
        <w:rPr>
          <w:rFonts w:ascii="Times New Roman" w:eastAsia="Times New Roman" w:hAnsi="Times New Roman" w:cs="Times New Roman"/>
          <w:sz w:val="24"/>
          <w:szCs w:val="24"/>
          <w:lang w:val="lv-LV"/>
        </w:rPr>
        <w:t xml:space="preserve"> </w:t>
      </w:r>
      <w:proofErr w:type="spellStart"/>
      <w:r w:rsidRPr="00F76C5F">
        <w:rPr>
          <w:rFonts w:ascii="Times New Roman" w:eastAsia="Times New Roman" w:hAnsi="Times New Roman" w:cs="Times New Roman"/>
          <w:iCs/>
          <w:sz w:val="24"/>
          <w:szCs w:val="24"/>
          <w:lang w:val="lv-LV"/>
        </w:rPr>
        <w:t>Edurio</w:t>
      </w:r>
      <w:proofErr w:type="spellEnd"/>
      <w:r w:rsidRPr="00F76C5F">
        <w:rPr>
          <w:rFonts w:ascii="Times New Roman" w:eastAsia="Times New Roman" w:hAnsi="Times New Roman" w:cs="Times New Roman"/>
          <w:sz w:val="24"/>
          <w:szCs w:val="24"/>
          <w:lang w:val="lv-LV"/>
        </w:rPr>
        <w:t xml:space="preserve"> aptaujas rezultāti).</w:t>
      </w:r>
    </w:p>
    <w:p w14:paraId="2D9E60E6" w14:textId="3A827E8E" w:rsidR="00E10A30" w:rsidRPr="00455C9B" w:rsidRDefault="00CD6493" w:rsidP="003274F3">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455C9B">
        <w:rPr>
          <w:rFonts w:ascii="Times New Roman" w:eastAsia="Times New Roman" w:hAnsi="Times New Roman" w:cs="Times New Roman"/>
          <w:sz w:val="24"/>
          <w:szCs w:val="24"/>
          <w:lang w:val="lv-LV"/>
        </w:rPr>
        <w:t>S</w:t>
      </w:r>
      <w:r w:rsidR="0026002B" w:rsidRPr="00455C9B">
        <w:rPr>
          <w:rFonts w:ascii="Times New Roman" w:eastAsia="Times New Roman" w:hAnsi="Times New Roman" w:cs="Times New Roman"/>
          <w:sz w:val="24"/>
          <w:szCs w:val="24"/>
          <w:lang w:val="lv-LV"/>
        </w:rPr>
        <w:t>ituāciju analīze par pedagoģijas un izglītības iestādes aktuālās darbības jautājumiem</w:t>
      </w:r>
      <w:r w:rsidRPr="00455C9B">
        <w:rPr>
          <w:rFonts w:ascii="Times New Roman" w:eastAsia="Times New Roman" w:hAnsi="Times New Roman" w:cs="Times New Roman"/>
          <w:sz w:val="24"/>
          <w:szCs w:val="24"/>
          <w:lang w:val="lv-LV"/>
        </w:rPr>
        <w:t>.</w:t>
      </w:r>
    </w:p>
    <w:p w14:paraId="38CAC495" w14:textId="5D457821" w:rsidR="0026002B" w:rsidRPr="00455C9B" w:rsidRDefault="00CD6493" w:rsidP="003274F3">
      <w:pPr>
        <w:pStyle w:val="Sarakstarindkopa"/>
        <w:numPr>
          <w:ilvl w:val="1"/>
          <w:numId w:val="7"/>
        </w:numPr>
        <w:spacing w:after="0" w:line="240" w:lineRule="auto"/>
        <w:ind w:left="567" w:hanging="283"/>
        <w:jc w:val="both"/>
        <w:rPr>
          <w:rFonts w:ascii="Times New Roman" w:eastAsia="Times New Roman" w:hAnsi="Times New Roman" w:cs="Times New Roman"/>
          <w:sz w:val="24"/>
          <w:szCs w:val="24"/>
          <w:lang w:val="lv-LV"/>
        </w:rPr>
      </w:pPr>
      <w:r w:rsidRPr="00455C9B">
        <w:rPr>
          <w:rFonts w:ascii="Times New Roman" w:eastAsia="Times New Roman" w:hAnsi="Times New Roman" w:cs="Times New Roman"/>
          <w:sz w:val="24"/>
          <w:szCs w:val="24"/>
          <w:lang w:val="lv-LV"/>
        </w:rPr>
        <w:t>T</w:t>
      </w:r>
      <w:r w:rsidR="0026002B" w:rsidRPr="00455C9B">
        <w:rPr>
          <w:rFonts w:ascii="Times New Roman" w:eastAsia="Times New Roman" w:hAnsi="Times New Roman" w:cs="Times New Roman"/>
          <w:sz w:val="24"/>
          <w:szCs w:val="24"/>
          <w:lang w:val="lv-LV"/>
        </w:rPr>
        <w:t>īmekļvietnes un komunikācijas sociālajos medijos izpēte</w:t>
      </w:r>
      <w:r w:rsidRPr="00455C9B">
        <w:rPr>
          <w:rFonts w:ascii="Times New Roman" w:eastAsia="Times New Roman" w:hAnsi="Times New Roman" w:cs="Times New Roman"/>
          <w:sz w:val="24"/>
          <w:szCs w:val="24"/>
          <w:lang w:val="lv-LV"/>
        </w:rPr>
        <w:t>.</w:t>
      </w:r>
    </w:p>
    <w:p w14:paraId="119A8906" w14:textId="77777777" w:rsidR="00E10A30" w:rsidRDefault="00E10A30" w:rsidP="003274F3">
      <w:pPr>
        <w:spacing w:after="0" w:line="240" w:lineRule="auto"/>
        <w:jc w:val="both"/>
        <w:rPr>
          <w:rFonts w:ascii="Times New Roman" w:eastAsia="Arial" w:hAnsi="Times New Roman" w:cs="Times New Roman"/>
          <w:sz w:val="24"/>
          <w:szCs w:val="24"/>
          <w:lang w:val="lv-LV" w:eastAsia="lv-LV"/>
        </w:rPr>
      </w:pPr>
    </w:p>
    <w:p w14:paraId="2E1E4A2F" w14:textId="1A1D49B2" w:rsidR="003274F3" w:rsidRPr="003274F3" w:rsidRDefault="009C1CC5" w:rsidP="003274F3">
      <w:pPr>
        <w:spacing w:line="240" w:lineRule="auto"/>
        <w:jc w:val="both"/>
        <w:rPr>
          <w:rFonts w:ascii="Times New Roman" w:eastAsia="Times New Roman" w:hAnsi="Times New Roman" w:cs="Times New Roman"/>
          <w:color w:val="11100F"/>
          <w:sz w:val="24"/>
          <w:szCs w:val="24"/>
        </w:rPr>
      </w:pPr>
      <w:r w:rsidRPr="003274F3">
        <w:rPr>
          <w:rFonts w:ascii="Times New Roman" w:eastAsia="Arial" w:hAnsi="Times New Roman" w:cs="Times New Roman"/>
          <w:sz w:val="24"/>
          <w:szCs w:val="24"/>
          <w:lang w:val="lv-LV" w:eastAsia="lv-LV"/>
        </w:rPr>
        <w:t xml:space="preserve">Kā svarīgākos turpmākajos gados </w:t>
      </w:r>
      <w:r w:rsidR="005D5E54" w:rsidRPr="003274F3">
        <w:rPr>
          <w:rFonts w:ascii="Times New Roman" w:eastAsia="Arial" w:hAnsi="Times New Roman" w:cs="Times New Roman"/>
          <w:sz w:val="24"/>
          <w:szCs w:val="24"/>
          <w:lang w:val="lv-LV" w:eastAsia="lv-LV"/>
        </w:rPr>
        <w:t>izglītības iestādei</w:t>
      </w:r>
      <w:r w:rsidRPr="003274F3">
        <w:rPr>
          <w:rFonts w:ascii="Times New Roman" w:eastAsia="Arial" w:hAnsi="Times New Roman" w:cs="Times New Roman"/>
          <w:sz w:val="24"/>
          <w:szCs w:val="24"/>
          <w:lang w:val="lv-LV" w:eastAsia="lv-LV"/>
        </w:rPr>
        <w:t xml:space="preserve"> veicamos darbus akreditācijas ekspertu komisija ir ieteikusi</w:t>
      </w:r>
      <w:r w:rsidR="005D5E54" w:rsidRPr="003274F3">
        <w:rPr>
          <w:rFonts w:ascii="Times New Roman" w:eastAsia="Arial" w:hAnsi="Times New Roman" w:cs="Times New Roman"/>
          <w:sz w:val="24"/>
          <w:szCs w:val="24"/>
          <w:lang w:val="lv-LV" w:eastAsia="lv-LV"/>
        </w:rPr>
        <w:t>:</w:t>
      </w:r>
      <w:r w:rsidRPr="003274F3">
        <w:rPr>
          <w:rFonts w:ascii="Times New Roman" w:eastAsia="Arial" w:hAnsi="Times New Roman" w:cs="Times New Roman"/>
          <w:sz w:val="24"/>
          <w:szCs w:val="24"/>
          <w:lang w:val="lv-LV" w:eastAsia="lv-LV"/>
        </w:rPr>
        <w:t xml:space="preserve"> </w:t>
      </w:r>
      <w:r w:rsidR="005D5E54" w:rsidRPr="003274F3">
        <w:rPr>
          <w:rFonts w:ascii="Times New Roman" w:eastAsia="Times New Roman" w:hAnsi="Times New Roman" w:cs="Times New Roman"/>
          <w:sz w:val="24"/>
          <w:szCs w:val="24"/>
          <w:lang w:val="lv-LV"/>
        </w:rPr>
        <w:t>p</w:t>
      </w:r>
      <w:r w:rsidRPr="003274F3">
        <w:rPr>
          <w:rFonts w:ascii="Times New Roman" w:eastAsia="Times New Roman" w:hAnsi="Times New Roman" w:cs="Times New Roman"/>
          <w:sz w:val="24"/>
          <w:szCs w:val="24"/>
          <w:lang w:val="lv-LV"/>
        </w:rPr>
        <w:t>ilnveidot mācīšanas un mācīšanās procesu</w:t>
      </w:r>
      <w:r w:rsidR="005D5E54" w:rsidRPr="003274F3">
        <w:rPr>
          <w:rFonts w:ascii="Times New Roman" w:eastAsia="Times New Roman" w:hAnsi="Times New Roman" w:cs="Times New Roman"/>
          <w:sz w:val="24"/>
          <w:szCs w:val="24"/>
          <w:lang w:val="lv-LV"/>
        </w:rPr>
        <w:t>,</w:t>
      </w:r>
      <w:r w:rsidRPr="003274F3">
        <w:rPr>
          <w:rFonts w:ascii="Times New Roman" w:eastAsia="Times New Roman" w:hAnsi="Times New Roman" w:cs="Times New Roman"/>
          <w:sz w:val="24"/>
          <w:szCs w:val="24"/>
          <w:lang w:val="lv-LV"/>
        </w:rPr>
        <w:t xml:space="preserve"> palielin</w:t>
      </w:r>
      <w:r w:rsidR="005D5E54" w:rsidRPr="003274F3">
        <w:rPr>
          <w:rFonts w:ascii="Times New Roman" w:eastAsia="Times New Roman" w:hAnsi="Times New Roman" w:cs="Times New Roman"/>
          <w:sz w:val="24"/>
          <w:szCs w:val="24"/>
          <w:lang w:val="lv-LV"/>
        </w:rPr>
        <w:t>ot</w:t>
      </w:r>
      <w:r w:rsidRPr="003274F3">
        <w:rPr>
          <w:rFonts w:ascii="Times New Roman" w:eastAsia="Times New Roman" w:hAnsi="Times New Roman" w:cs="Times New Roman"/>
          <w:sz w:val="24"/>
          <w:szCs w:val="24"/>
          <w:lang w:val="lv-LV"/>
        </w:rPr>
        <w:t xml:space="preserve"> individualizācijas, diferenciācijas un </w:t>
      </w:r>
      <w:proofErr w:type="spellStart"/>
      <w:r w:rsidRPr="003274F3">
        <w:rPr>
          <w:rFonts w:ascii="Times New Roman" w:eastAsia="Times New Roman" w:hAnsi="Times New Roman" w:cs="Times New Roman"/>
          <w:sz w:val="24"/>
          <w:szCs w:val="24"/>
          <w:lang w:val="lv-LV"/>
        </w:rPr>
        <w:t>personalizācijas</w:t>
      </w:r>
      <w:proofErr w:type="spellEnd"/>
      <w:r w:rsidRPr="003274F3">
        <w:rPr>
          <w:rFonts w:ascii="Times New Roman" w:eastAsia="Times New Roman" w:hAnsi="Times New Roman" w:cs="Times New Roman"/>
          <w:sz w:val="24"/>
          <w:szCs w:val="24"/>
          <w:lang w:val="lv-LV"/>
        </w:rPr>
        <w:t xml:space="preserve">, kā arī izglītojamo centrēta mācību un audzināšanas procesa īpatsvaru, pakāpeniski veidojot pāreju uz </w:t>
      </w:r>
      <w:proofErr w:type="spellStart"/>
      <w:r w:rsidRPr="003274F3">
        <w:rPr>
          <w:rFonts w:ascii="Times New Roman" w:eastAsia="Times New Roman" w:hAnsi="Times New Roman" w:cs="Times New Roman"/>
          <w:sz w:val="24"/>
          <w:szCs w:val="24"/>
          <w:lang w:val="lv-LV"/>
        </w:rPr>
        <w:t>pašvadītu</w:t>
      </w:r>
      <w:proofErr w:type="spellEnd"/>
      <w:r w:rsidRPr="003274F3">
        <w:rPr>
          <w:rFonts w:ascii="Times New Roman" w:eastAsia="Times New Roman" w:hAnsi="Times New Roman" w:cs="Times New Roman"/>
          <w:sz w:val="24"/>
          <w:szCs w:val="24"/>
          <w:lang w:val="lv-LV"/>
        </w:rPr>
        <w:t xml:space="preserve"> mācību un audzināšanas </w:t>
      </w:r>
      <w:sdt>
        <w:sdtPr>
          <w:rPr>
            <w:rFonts w:ascii="Times New Roman" w:eastAsia="Times New Roman" w:hAnsi="Times New Roman" w:cs="Times New Roman"/>
            <w:sz w:val="24"/>
            <w:szCs w:val="24"/>
            <w:lang w:val="lv-LV"/>
          </w:rPr>
          <w:tag w:val="goog_rdk_4"/>
          <w:id w:val="427542505"/>
        </w:sdtPr>
        <w:sdtContent/>
      </w:sdt>
      <w:r w:rsidRPr="003274F3">
        <w:rPr>
          <w:rFonts w:ascii="Times New Roman" w:eastAsia="Times New Roman" w:hAnsi="Times New Roman" w:cs="Times New Roman"/>
          <w:sz w:val="24"/>
          <w:szCs w:val="24"/>
          <w:lang w:val="lv-LV"/>
        </w:rPr>
        <w:t>procesu;</w:t>
      </w:r>
      <w:r w:rsidR="00132A84" w:rsidRPr="003274F3">
        <w:rPr>
          <w:rFonts w:ascii="Times New Roman" w:eastAsia="Times New Roman" w:hAnsi="Times New Roman" w:cs="Times New Roman"/>
          <w:sz w:val="24"/>
          <w:szCs w:val="24"/>
          <w:lang w:val="lv-LV"/>
        </w:rPr>
        <w:t xml:space="preserve"> veidot vienotu sistēmu efektīvas sadarbības nodrošināšanai starp visām </w:t>
      </w:r>
      <w:proofErr w:type="spellStart"/>
      <w:r w:rsidR="00132A84" w:rsidRPr="003274F3">
        <w:rPr>
          <w:rFonts w:ascii="Times New Roman" w:eastAsia="Times New Roman" w:hAnsi="Times New Roman" w:cs="Times New Roman"/>
          <w:sz w:val="24"/>
          <w:szCs w:val="24"/>
          <w:lang w:val="lv-LV"/>
        </w:rPr>
        <w:t>mērķgrupām</w:t>
      </w:r>
      <w:proofErr w:type="spellEnd"/>
      <w:r w:rsidR="00132A84" w:rsidRPr="003274F3">
        <w:rPr>
          <w:rFonts w:ascii="Times New Roman" w:eastAsia="Times New Roman" w:hAnsi="Times New Roman" w:cs="Times New Roman"/>
          <w:sz w:val="24"/>
          <w:szCs w:val="24"/>
          <w:lang w:val="lv-LV"/>
        </w:rPr>
        <w:t>, vienotas izpratnes veidošanai un rīcības nodrošināšanai par vienlīdzīgas un iekļaujošas izglītības principiem</w:t>
      </w:r>
      <w:r w:rsidR="00C75493" w:rsidRPr="003274F3">
        <w:rPr>
          <w:rFonts w:ascii="Times New Roman" w:eastAsia="Times New Roman" w:hAnsi="Times New Roman" w:cs="Times New Roman"/>
          <w:iCs/>
          <w:sz w:val="24"/>
          <w:szCs w:val="24"/>
          <w:lang w:val="lv-LV"/>
        </w:rPr>
        <w:t>.</w:t>
      </w:r>
      <w:r w:rsidR="00A877F6" w:rsidRPr="003274F3">
        <w:rPr>
          <w:rFonts w:ascii="Times New Roman" w:eastAsia="Times New Roman" w:hAnsi="Times New Roman" w:cs="Times New Roman"/>
          <w:iCs/>
          <w:sz w:val="24"/>
          <w:szCs w:val="24"/>
          <w:lang w:val="lv-LV"/>
        </w:rPr>
        <w:t xml:space="preserve"> </w:t>
      </w:r>
      <w:r w:rsidR="003274F3">
        <w:rPr>
          <w:rFonts w:ascii="Times New Roman" w:eastAsia="Times New Roman" w:hAnsi="Times New Roman" w:cs="Times New Roman"/>
          <w:iCs/>
          <w:sz w:val="24"/>
          <w:szCs w:val="24"/>
          <w:lang w:val="lv-LV"/>
        </w:rPr>
        <w:t>Kā arī i</w:t>
      </w:r>
      <w:r w:rsidR="00A877F6" w:rsidRPr="003274F3">
        <w:rPr>
          <w:rFonts w:ascii="Times New Roman" w:eastAsia="Times New Roman" w:hAnsi="Times New Roman" w:cs="Times New Roman"/>
          <w:iCs/>
          <w:sz w:val="24"/>
          <w:szCs w:val="24"/>
          <w:lang w:val="lv-LV"/>
        </w:rPr>
        <w:t xml:space="preserve">r ieteicams </w:t>
      </w:r>
      <w:r w:rsidR="00132A84" w:rsidRPr="003274F3">
        <w:rPr>
          <w:rFonts w:ascii="Times New Roman" w:hAnsi="Times New Roman" w:cs="Times New Roman"/>
          <w:sz w:val="24"/>
          <w:szCs w:val="24"/>
          <w:lang w:val="lv-LV"/>
        </w:rPr>
        <w:t>iestādes padomi un izglītojamo pašpārvaldi</w:t>
      </w:r>
      <w:r w:rsidR="00132A84" w:rsidRPr="003274F3">
        <w:rPr>
          <w:rFonts w:ascii="Times New Roman" w:eastAsia="Times New Roman" w:hAnsi="Times New Roman" w:cs="Times New Roman"/>
          <w:color w:val="11100F"/>
          <w:sz w:val="24"/>
          <w:szCs w:val="24"/>
          <w:lang w:val="lv-LV"/>
        </w:rPr>
        <w:t xml:space="preserve"> </w:t>
      </w:r>
      <w:r w:rsidR="00FB4B45" w:rsidRPr="003274F3">
        <w:rPr>
          <w:rFonts w:ascii="Times New Roman" w:eastAsia="Times New Roman" w:hAnsi="Times New Roman" w:cs="Times New Roman"/>
          <w:color w:val="11100F"/>
          <w:sz w:val="24"/>
          <w:szCs w:val="24"/>
          <w:lang w:val="lv-LV"/>
        </w:rPr>
        <w:t>ak</w:t>
      </w:r>
      <w:r w:rsidR="00132A84" w:rsidRPr="003274F3">
        <w:rPr>
          <w:rFonts w:ascii="Times New Roman" w:eastAsia="Times New Roman" w:hAnsi="Times New Roman" w:cs="Times New Roman"/>
          <w:color w:val="11100F"/>
          <w:sz w:val="24"/>
          <w:szCs w:val="24"/>
          <w:lang w:val="lv-LV"/>
        </w:rPr>
        <w:t xml:space="preserve">tīvāk iesaistīt </w:t>
      </w:r>
      <w:r w:rsidR="00132A84" w:rsidRPr="003274F3">
        <w:rPr>
          <w:rFonts w:ascii="Times New Roman" w:hAnsi="Times New Roman" w:cs="Times New Roman"/>
          <w:sz w:val="24"/>
          <w:szCs w:val="24"/>
          <w:lang w:val="lv-LV"/>
        </w:rPr>
        <w:t>iestādes attīstības plānošanā, kvalitātes izvērtēšanā</w:t>
      </w:r>
      <w:r w:rsidR="00132A84" w:rsidRPr="003274F3">
        <w:rPr>
          <w:rFonts w:ascii="Times New Roman" w:eastAsia="Times New Roman" w:hAnsi="Times New Roman" w:cs="Times New Roman"/>
          <w:iCs/>
          <w:sz w:val="24"/>
          <w:szCs w:val="24"/>
          <w:lang w:val="lv-LV"/>
        </w:rPr>
        <w:t xml:space="preserve"> un ikdienas </w:t>
      </w:r>
      <w:r w:rsidR="00132A84" w:rsidRPr="003274F3">
        <w:rPr>
          <w:rFonts w:ascii="Times New Roman" w:hAnsi="Times New Roman" w:cs="Times New Roman"/>
          <w:sz w:val="24"/>
          <w:szCs w:val="24"/>
          <w:lang w:val="lv-LV"/>
        </w:rPr>
        <w:t>izglītības procesa organizēšanā</w:t>
      </w:r>
      <w:r w:rsidR="003274F3" w:rsidRPr="003274F3">
        <w:rPr>
          <w:rFonts w:ascii="Times New Roman" w:hAnsi="Times New Roman" w:cs="Times New Roman"/>
          <w:sz w:val="24"/>
          <w:szCs w:val="24"/>
          <w:lang w:val="lv-LV"/>
        </w:rPr>
        <w:t xml:space="preserve">, </w:t>
      </w:r>
      <w:r w:rsidR="003274F3" w:rsidRPr="003274F3">
        <w:rPr>
          <w:rFonts w:ascii="Times New Roman" w:eastAsia="Times New Roman" w:hAnsi="Times New Roman" w:cs="Times New Roman"/>
          <w:color w:val="11100F"/>
          <w:sz w:val="24"/>
          <w:szCs w:val="24"/>
          <w:lang w:val="lv-LV"/>
        </w:rPr>
        <w:t xml:space="preserve">tā sekmējot šo institūciju </w:t>
      </w:r>
      <w:r w:rsidR="003274F3" w:rsidRPr="003274F3">
        <w:rPr>
          <w:rFonts w:ascii="Times New Roman" w:eastAsia="Calibri" w:hAnsi="Times New Roman" w:cs="Times New Roman"/>
          <w:sz w:val="24"/>
          <w:szCs w:val="24"/>
          <w:lang w:val="lv-LV"/>
        </w:rPr>
        <w:t xml:space="preserve">līdzdalību un līdzatbildību izglītības iestādes </w:t>
      </w:r>
      <w:r w:rsidR="003274F3" w:rsidRPr="003274F3">
        <w:rPr>
          <w:rFonts w:ascii="Times New Roman" w:eastAsia="Times New Roman" w:hAnsi="Times New Roman" w:cs="Times New Roman"/>
          <w:sz w:val="24"/>
          <w:szCs w:val="24"/>
          <w:lang w:val="lv-LV"/>
        </w:rPr>
        <w:t xml:space="preserve">stratēģisko mērķu un </w:t>
      </w:r>
      <w:r w:rsidR="003274F3" w:rsidRPr="003274F3">
        <w:rPr>
          <w:rFonts w:ascii="Times New Roman" w:eastAsia="Calibri" w:hAnsi="Times New Roman" w:cs="Times New Roman"/>
          <w:sz w:val="24"/>
          <w:szCs w:val="24"/>
          <w:lang w:val="lv-LV"/>
        </w:rPr>
        <w:t>prioritāšu sasniegšanā</w:t>
      </w:r>
      <w:r w:rsidR="003274F3" w:rsidRPr="003274F3">
        <w:rPr>
          <w:rFonts w:ascii="Times New Roman" w:eastAsia="Calibri" w:hAnsi="Times New Roman" w:cs="Times New Roman"/>
          <w:sz w:val="24"/>
          <w:szCs w:val="24"/>
        </w:rPr>
        <w:t>.</w:t>
      </w:r>
    </w:p>
    <w:p w14:paraId="5FDE5030" w14:textId="360D2C5E" w:rsidR="009C1CC5" w:rsidRDefault="009C1CC5" w:rsidP="003274F3">
      <w:pPr>
        <w:spacing w:after="0" w:line="240" w:lineRule="auto"/>
        <w:jc w:val="both"/>
        <w:rPr>
          <w:rFonts w:ascii="Times New Roman" w:hAnsi="Times New Roman" w:cs="Times New Roman"/>
        </w:rPr>
      </w:pPr>
    </w:p>
    <w:p w14:paraId="064C2238" w14:textId="77777777" w:rsidR="00635818" w:rsidRDefault="00635818" w:rsidP="003274F3">
      <w:pPr>
        <w:spacing w:after="0" w:line="240" w:lineRule="auto"/>
        <w:jc w:val="both"/>
        <w:rPr>
          <w:rFonts w:ascii="Times New Roman" w:hAnsi="Times New Roman" w:cs="Times New Roman"/>
        </w:rPr>
      </w:pPr>
    </w:p>
    <w:p w14:paraId="5EA20479" w14:textId="79406669" w:rsidR="009C1CC5" w:rsidRDefault="009C1CC5" w:rsidP="003274F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380931">
        <w:rPr>
          <w:rFonts w:ascii="Times New Roman" w:eastAsia="Times New Roman" w:hAnsi="Times New Roman" w:cs="Times New Roman"/>
          <w:sz w:val="24"/>
          <w:szCs w:val="24"/>
          <w:lang w:val="lv-LV"/>
        </w:rPr>
        <w:t>Novēlu Jums sekmīgu turpmāko sadarbību ar izglītības iestādes vadību</w:t>
      </w:r>
      <w:r w:rsidR="00132A84">
        <w:rPr>
          <w:rFonts w:ascii="Times New Roman" w:eastAsia="Times New Roman" w:hAnsi="Times New Roman" w:cs="Times New Roman"/>
          <w:sz w:val="24"/>
          <w:szCs w:val="24"/>
          <w:lang w:val="lv-LV"/>
        </w:rPr>
        <w:t xml:space="preserve"> un</w:t>
      </w:r>
      <w:r w:rsidR="00824DFD">
        <w:rPr>
          <w:rFonts w:ascii="Times New Roman" w:eastAsia="Times New Roman" w:hAnsi="Times New Roman" w:cs="Times New Roman"/>
          <w:sz w:val="24"/>
          <w:szCs w:val="24"/>
          <w:lang w:val="lv-LV"/>
        </w:rPr>
        <w:t xml:space="preserve"> </w:t>
      </w:r>
      <w:r w:rsidRPr="00380931">
        <w:rPr>
          <w:rFonts w:ascii="Times New Roman" w:eastAsia="Times New Roman" w:hAnsi="Times New Roman" w:cs="Times New Roman"/>
          <w:sz w:val="24"/>
          <w:szCs w:val="24"/>
          <w:lang w:val="lv-LV"/>
        </w:rPr>
        <w:t>pedagogiem</w:t>
      </w:r>
      <w:r w:rsidR="00132A84">
        <w:rPr>
          <w:rFonts w:ascii="Times New Roman" w:eastAsia="Times New Roman" w:hAnsi="Times New Roman" w:cs="Times New Roman"/>
          <w:sz w:val="24"/>
          <w:szCs w:val="24"/>
          <w:lang w:val="lv-LV"/>
        </w:rPr>
        <w:t>, kā arī</w:t>
      </w:r>
      <w:r w:rsidR="00824DFD">
        <w:rPr>
          <w:rFonts w:ascii="Times New Roman" w:eastAsia="Times New Roman" w:hAnsi="Times New Roman" w:cs="Times New Roman"/>
          <w:sz w:val="24"/>
          <w:szCs w:val="24"/>
          <w:lang w:val="lv-LV"/>
        </w:rPr>
        <w:t xml:space="preserve"> iestādei drīzāku atgriešanos izremontētās un labiekārtotās </w:t>
      </w:r>
      <w:r w:rsidR="00027DA3">
        <w:rPr>
          <w:rFonts w:ascii="Times New Roman" w:eastAsia="Times New Roman" w:hAnsi="Times New Roman" w:cs="Times New Roman"/>
          <w:sz w:val="24"/>
          <w:szCs w:val="24"/>
          <w:lang w:val="lv-LV"/>
        </w:rPr>
        <w:t xml:space="preserve">savās </w:t>
      </w:r>
      <w:r w:rsidR="00824DFD">
        <w:rPr>
          <w:rFonts w:ascii="Times New Roman" w:eastAsia="Times New Roman" w:hAnsi="Times New Roman" w:cs="Times New Roman"/>
          <w:sz w:val="24"/>
          <w:szCs w:val="24"/>
          <w:lang w:val="lv-LV"/>
        </w:rPr>
        <w:t>telpās</w:t>
      </w:r>
      <w:r w:rsidRPr="00380931">
        <w:rPr>
          <w:rFonts w:ascii="Times New Roman" w:eastAsia="Times New Roman" w:hAnsi="Times New Roman" w:cs="Times New Roman"/>
          <w:sz w:val="24"/>
          <w:szCs w:val="24"/>
          <w:lang w:val="lv-LV"/>
        </w:rPr>
        <w:t>!</w:t>
      </w:r>
    </w:p>
    <w:p w14:paraId="3C83DC23" w14:textId="77777777" w:rsidR="00A877F6" w:rsidRDefault="00A877F6" w:rsidP="003274F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19F7CD40" w14:textId="77777777" w:rsidR="00635818" w:rsidRDefault="00635818" w:rsidP="003274F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77F11316" w14:textId="3F218E61" w:rsidR="009C1CC5" w:rsidRPr="001E2E4C" w:rsidRDefault="009C1CC5" w:rsidP="003274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 xml:space="preserve">Akreditācijas ekspertu </w:t>
      </w:r>
      <w:r w:rsidRPr="001E2E4C">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t xml:space="preserve">             Sandra Zagorska</w:t>
      </w:r>
    </w:p>
    <w:p w14:paraId="45F4D5CD" w14:textId="77777777" w:rsidR="009C1CC5" w:rsidRDefault="009C1CC5" w:rsidP="00635818">
      <w:pPr>
        <w:spacing w:after="120" w:line="240" w:lineRule="auto"/>
        <w:jc w:val="both"/>
        <w:rPr>
          <w:rFonts w:ascii="Times New Roman" w:eastAsia="Arial" w:hAnsi="Times New Roman" w:cs="Times New Roman"/>
          <w:sz w:val="24"/>
          <w:szCs w:val="24"/>
          <w:lang w:val="lv-LV" w:eastAsia="lv-LV"/>
        </w:rPr>
      </w:pPr>
    </w:p>
    <w:sectPr w:rsidR="009C1CC5"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AC96" w14:textId="77777777" w:rsidR="00AA56DA" w:rsidRDefault="00AA56DA" w:rsidP="00325453">
      <w:pPr>
        <w:spacing w:after="0" w:line="240" w:lineRule="auto"/>
      </w:pPr>
      <w:r>
        <w:separator/>
      </w:r>
    </w:p>
  </w:endnote>
  <w:endnote w:type="continuationSeparator" w:id="0">
    <w:p w14:paraId="33FB4D39" w14:textId="77777777" w:rsidR="00AA56DA" w:rsidRDefault="00AA56DA"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419C" w14:textId="77777777" w:rsidR="00AA56DA" w:rsidRDefault="00AA56DA" w:rsidP="00325453">
      <w:pPr>
        <w:spacing w:after="0" w:line="240" w:lineRule="auto"/>
      </w:pPr>
      <w:r>
        <w:separator/>
      </w:r>
    </w:p>
  </w:footnote>
  <w:footnote w:type="continuationSeparator" w:id="0">
    <w:p w14:paraId="5B857780" w14:textId="77777777" w:rsidR="00AA56DA" w:rsidRDefault="00AA56DA"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8"/>
  </w:num>
  <w:num w:numId="4" w16cid:durableId="1939167784">
    <w:abstractNumId w:val="6"/>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004"/>
    <w:rsid w:val="000609DB"/>
    <w:rsid w:val="00061C39"/>
    <w:rsid w:val="00061E96"/>
    <w:rsid w:val="0006396F"/>
    <w:rsid w:val="000660BE"/>
    <w:rsid w:val="00077A73"/>
    <w:rsid w:val="00080774"/>
    <w:rsid w:val="0009341F"/>
    <w:rsid w:val="000B19DD"/>
    <w:rsid w:val="000B30C6"/>
    <w:rsid w:val="000C4985"/>
    <w:rsid w:val="000D4B33"/>
    <w:rsid w:val="000D5342"/>
    <w:rsid w:val="000D61E6"/>
    <w:rsid w:val="000F1A6C"/>
    <w:rsid w:val="00107CA5"/>
    <w:rsid w:val="00110FAA"/>
    <w:rsid w:val="001128F0"/>
    <w:rsid w:val="00120CE2"/>
    <w:rsid w:val="00131C9D"/>
    <w:rsid w:val="00132A84"/>
    <w:rsid w:val="001414AF"/>
    <w:rsid w:val="001509E9"/>
    <w:rsid w:val="0017297E"/>
    <w:rsid w:val="001834B2"/>
    <w:rsid w:val="001A12F4"/>
    <w:rsid w:val="001A1FA0"/>
    <w:rsid w:val="001E2E4C"/>
    <w:rsid w:val="001F43B9"/>
    <w:rsid w:val="00226B8F"/>
    <w:rsid w:val="00234346"/>
    <w:rsid w:val="00253760"/>
    <w:rsid w:val="0026002B"/>
    <w:rsid w:val="002627BB"/>
    <w:rsid w:val="00272EA1"/>
    <w:rsid w:val="00290DA1"/>
    <w:rsid w:val="002914C2"/>
    <w:rsid w:val="00291ACE"/>
    <w:rsid w:val="00292EC2"/>
    <w:rsid w:val="002B7543"/>
    <w:rsid w:val="002C0620"/>
    <w:rsid w:val="00325453"/>
    <w:rsid w:val="003274F3"/>
    <w:rsid w:val="0034171E"/>
    <w:rsid w:val="003417BF"/>
    <w:rsid w:val="00360063"/>
    <w:rsid w:val="0037110B"/>
    <w:rsid w:val="0037423A"/>
    <w:rsid w:val="0037475B"/>
    <w:rsid w:val="00375782"/>
    <w:rsid w:val="00382A6B"/>
    <w:rsid w:val="00391BE2"/>
    <w:rsid w:val="003A330E"/>
    <w:rsid w:val="003A55EE"/>
    <w:rsid w:val="003C53E2"/>
    <w:rsid w:val="003D040E"/>
    <w:rsid w:val="003E620B"/>
    <w:rsid w:val="003F3EAC"/>
    <w:rsid w:val="004024B8"/>
    <w:rsid w:val="00435127"/>
    <w:rsid w:val="00455C9B"/>
    <w:rsid w:val="00464408"/>
    <w:rsid w:val="004821D1"/>
    <w:rsid w:val="004834FD"/>
    <w:rsid w:val="0049356A"/>
    <w:rsid w:val="004D0C22"/>
    <w:rsid w:val="004E507F"/>
    <w:rsid w:val="00504D1F"/>
    <w:rsid w:val="00554CC8"/>
    <w:rsid w:val="00575B7A"/>
    <w:rsid w:val="00583209"/>
    <w:rsid w:val="005A171C"/>
    <w:rsid w:val="005B02AA"/>
    <w:rsid w:val="005C29EF"/>
    <w:rsid w:val="005D5E54"/>
    <w:rsid w:val="005E2795"/>
    <w:rsid w:val="00635818"/>
    <w:rsid w:val="00635F3A"/>
    <w:rsid w:val="00642698"/>
    <w:rsid w:val="00655772"/>
    <w:rsid w:val="00667445"/>
    <w:rsid w:val="00694734"/>
    <w:rsid w:val="00696B99"/>
    <w:rsid w:val="006A3973"/>
    <w:rsid w:val="006C22C8"/>
    <w:rsid w:val="006C7A22"/>
    <w:rsid w:val="006D1D2C"/>
    <w:rsid w:val="006E4A7B"/>
    <w:rsid w:val="006E750D"/>
    <w:rsid w:val="006F5D81"/>
    <w:rsid w:val="00707E7E"/>
    <w:rsid w:val="00716C66"/>
    <w:rsid w:val="007220A7"/>
    <w:rsid w:val="00764E5A"/>
    <w:rsid w:val="0077022B"/>
    <w:rsid w:val="007946C1"/>
    <w:rsid w:val="007A09BF"/>
    <w:rsid w:val="007A3FA9"/>
    <w:rsid w:val="007A5527"/>
    <w:rsid w:val="007A579A"/>
    <w:rsid w:val="007C0042"/>
    <w:rsid w:val="007D1633"/>
    <w:rsid w:val="007E1B6D"/>
    <w:rsid w:val="007E58DD"/>
    <w:rsid w:val="00813ACD"/>
    <w:rsid w:val="00814E42"/>
    <w:rsid w:val="00816E0E"/>
    <w:rsid w:val="008178F7"/>
    <w:rsid w:val="00821A06"/>
    <w:rsid w:val="00822581"/>
    <w:rsid w:val="00824DFD"/>
    <w:rsid w:val="008250ED"/>
    <w:rsid w:val="00861C87"/>
    <w:rsid w:val="00864AF0"/>
    <w:rsid w:val="00881433"/>
    <w:rsid w:val="008814E1"/>
    <w:rsid w:val="00883D7F"/>
    <w:rsid w:val="008B2CDF"/>
    <w:rsid w:val="008D530A"/>
    <w:rsid w:val="008F22AA"/>
    <w:rsid w:val="009041C3"/>
    <w:rsid w:val="009073B9"/>
    <w:rsid w:val="00914285"/>
    <w:rsid w:val="00920FA0"/>
    <w:rsid w:val="00954842"/>
    <w:rsid w:val="00964179"/>
    <w:rsid w:val="00970867"/>
    <w:rsid w:val="009807C5"/>
    <w:rsid w:val="009808F7"/>
    <w:rsid w:val="00990862"/>
    <w:rsid w:val="0099210A"/>
    <w:rsid w:val="00994AB7"/>
    <w:rsid w:val="009A0A78"/>
    <w:rsid w:val="009B0147"/>
    <w:rsid w:val="009C1CC5"/>
    <w:rsid w:val="009D1EFE"/>
    <w:rsid w:val="009E3404"/>
    <w:rsid w:val="00A35E13"/>
    <w:rsid w:val="00A6320F"/>
    <w:rsid w:val="00A638CF"/>
    <w:rsid w:val="00A877F6"/>
    <w:rsid w:val="00AA3D87"/>
    <w:rsid w:val="00AA56DA"/>
    <w:rsid w:val="00AB1413"/>
    <w:rsid w:val="00AD071E"/>
    <w:rsid w:val="00AD3F2C"/>
    <w:rsid w:val="00AE1E9D"/>
    <w:rsid w:val="00AE55E4"/>
    <w:rsid w:val="00AF086B"/>
    <w:rsid w:val="00AF4405"/>
    <w:rsid w:val="00B0147F"/>
    <w:rsid w:val="00B03C46"/>
    <w:rsid w:val="00B20D62"/>
    <w:rsid w:val="00B230C3"/>
    <w:rsid w:val="00B36EA1"/>
    <w:rsid w:val="00B40E5F"/>
    <w:rsid w:val="00B51E16"/>
    <w:rsid w:val="00B632F1"/>
    <w:rsid w:val="00B85AEA"/>
    <w:rsid w:val="00B90F9A"/>
    <w:rsid w:val="00B912D4"/>
    <w:rsid w:val="00BA0835"/>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331D"/>
    <w:rsid w:val="00CB18D2"/>
    <w:rsid w:val="00CB43B3"/>
    <w:rsid w:val="00CD6493"/>
    <w:rsid w:val="00CE0D96"/>
    <w:rsid w:val="00CE2E74"/>
    <w:rsid w:val="00D10633"/>
    <w:rsid w:val="00D11F8D"/>
    <w:rsid w:val="00D20617"/>
    <w:rsid w:val="00D23E99"/>
    <w:rsid w:val="00D30CE8"/>
    <w:rsid w:val="00D3299C"/>
    <w:rsid w:val="00D66766"/>
    <w:rsid w:val="00D66A77"/>
    <w:rsid w:val="00D714EE"/>
    <w:rsid w:val="00D87909"/>
    <w:rsid w:val="00DA3298"/>
    <w:rsid w:val="00DC741D"/>
    <w:rsid w:val="00DE5B09"/>
    <w:rsid w:val="00DE79AD"/>
    <w:rsid w:val="00E10A30"/>
    <w:rsid w:val="00E451F1"/>
    <w:rsid w:val="00E468E8"/>
    <w:rsid w:val="00E502CE"/>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6246C"/>
    <w:rsid w:val="00F76C5F"/>
    <w:rsid w:val="00FB4B45"/>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2812</Words>
  <Characters>1604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2024-10-29T08:49:00Z</dcterms:created>
  <dcterms:modified xsi:type="dcterms:W3CDTF">2024-10-29T08:49:00Z</dcterms:modified>
</cp:coreProperties>
</file>