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FAFAC" w14:textId="2655AC7D" w:rsidR="005D5208" w:rsidRPr="003402EF" w:rsidRDefault="00AD33E4">
      <w:pPr>
        <w:tabs>
          <w:tab w:val="right" w:pos="7380"/>
        </w:tabs>
        <w:spacing w:after="0" w:line="240" w:lineRule="auto"/>
        <w:jc w:val="right"/>
        <w:rPr>
          <w:rFonts w:ascii="Times New Roman" w:eastAsia="Times New Roman" w:hAnsi="Times New Roman" w:cs="Times New Roman"/>
          <w:sz w:val="24"/>
          <w:szCs w:val="24"/>
          <w:lang w:eastAsia="lv-LV"/>
        </w:rPr>
      </w:pPr>
      <w:r w:rsidRPr="003402EF">
        <w:rPr>
          <w:rFonts w:ascii="Times New Roman" w:eastAsia="Times New Roman" w:hAnsi="Times New Roman" w:cs="Times New Roman"/>
          <w:sz w:val="24"/>
          <w:szCs w:val="24"/>
          <w:lang w:eastAsia="lv-LV"/>
        </w:rPr>
        <w:t>2.</w:t>
      </w:r>
      <w:r w:rsidR="00C2155E" w:rsidRPr="003402EF">
        <w:rPr>
          <w:rFonts w:ascii="Times New Roman" w:eastAsia="Times New Roman" w:hAnsi="Times New Roman" w:cs="Times New Roman"/>
          <w:sz w:val="24"/>
          <w:szCs w:val="24"/>
          <w:lang w:eastAsia="lv-LV"/>
        </w:rPr>
        <w:t xml:space="preserve"> </w:t>
      </w:r>
      <w:r w:rsidRPr="003402EF">
        <w:rPr>
          <w:rFonts w:ascii="Times New Roman" w:eastAsia="Times New Roman" w:hAnsi="Times New Roman" w:cs="Times New Roman"/>
          <w:sz w:val="24"/>
          <w:szCs w:val="24"/>
          <w:lang w:eastAsia="lv-LV"/>
        </w:rPr>
        <w:t>pielikums</w:t>
      </w:r>
    </w:p>
    <w:p w14:paraId="645321B7" w14:textId="77777777" w:rsidR="005D5208" w:rsidRPr="003402EF" w:rsidRDefault="00AD33E4">
      <w:pPr>
        <w:spacing w:after="0" w:line="240" w:lineRule="auto"/>
        <w:jc w:val="right"/>
        <w:rPr>
          <w:rFonts w:ascii="Times New Roman" w:eastAsia="Times New Roman" w:hAnsi="Times New Roman" w:cs="Times New Roman"/>
          <w:sz w:val="24"/>
          <w:szCs w:val="24"/>
          <w:lang w:eastAsia="lv-LV"/>
        </w:rPr>
      </w:pPr>
      <w:r w:rsidRPr="003402EF">
        <w:rPr>
          <w:rFonts w:ascii="Times New Roman" w:eastAsia="Times New Roman" w:hAnsi="Times New Roman" w:cs="Times New Roman"/>
          <w:sz w:val="24"/>
          <w:szCs w:val="24"/>
          <w:lang w:eastAsia="lv-LV"/>
        </w:rPr>
        <w:t xml:space="preserve">Vadlīnijām izglītības kvalitātes nodrošināšanai </w:t>
      </w:r>
    </w:p>
    <w:p w14:paraId="64414737" w14:textId="77777777" w:rsidR="005D5208" w:rsidRPr="003402EF" w:rsidRDefault="00AD33E4">
      <w:pPr>
        <w:spacing w:after="0" w:line="240" w:lineRule="auto"/>
        <w:jc w:val="right"/>
        <w:rPr>
          <w:rFonts w:ascii="Times New Roman" w:eastAsia="Times New Roman" w:hAnsi="Times New Roman" w:cs="Times New Roman"/>
          <w:sz w:val="24"/>
          <w:szCs w:val="24"/>
          <w:lang w:eastAsia="lv-LV"/>
        </w:rPr>
      </w:pPr>
      <w:r w:rsidRPr="003402EF">
        <w:rPr>
          <w:rFonts w:ascii="Times New Roman" w:eastAsia="Times New Roman" w:hAnsi="Times New Roman" w:cs="Times New Roman"/>
          <w:sz w:val="24"/>
          <w:szCs w:val="24"/>
          <w:lang w:eastAsia="lv-LV"/>
        </w:rPr>
        <w:t>vispārējā un profesionālajā izglītībā</w:t>
      </w:r>
    </w:p>
    <w:p w14:paraId="3755EBBD" w14:textId="77777777" w:rsidR="005D5208" w:rsidRPr="003402EF" w:rsidRDefault="005D5208">
      <w:pPr>
        <w:spacing w:after="0" w:line="240" w:lineRule="auto"/>
        <w:jc w:val="both"/>
        <w:rPr>
          <w:rFonts w:ascii="Times New Roman" w:eastAsia="Times New Roman" w:hAnsi="Times New Roman" w:cs="Times New Roman"/>
          <w:sz w:val="24"/>
          <w:szCs w:val="24"/>
          <w:lang w:eastAsia="lv-LV"/>
        </w:rPr>
      </w:pPr>
    </w:p>
    <w:p w14:paraId="76417491" w14:textId="77777777" w:rsidR="005D5208" w:rsidRPr="003402EF" w:rsidRDefault="005D5208">
      <w:pPr>
        <w:spacing w:after="0" w:line="240" w:lineRule="auto"/>
        <w:jc w:val="both"/>
        <w:rPr>
          <w:rFonts w:ascii="Times New Roman" w:eastAsia="Times New Roman" w:hAnsi="Times New Roman" w:cs="Times New Roman"/>
          <w:sz w:val="24"/>
          <w:szCs w:val="24"/>
          <w:lang w:eastAsia="lv-LV"/>
        </w:rPr>
      </w:pPr>
    </w:p>
    <w:p w14:paraId="4821E6BF" w14:textId="75AB7141" w:rsidR="005D5208" w:rsidRPr="003402EF" w:rsidRDefault="00AD33E4">
      <w:pPr>
        <w:spacing w:after="0" w:line="240" w:lineRule="auto"/>
        <w:jc w:val="center"/>
        <w:outlineLvl w:val="0"/>
        <w:rPr>
          <w:rFonts w:ascii="Times New Roman" w:eastAsia="Times New Roman" w:hAnsi="Times New Roman" w:cs="Times New Roman"/>
          <w:b/>
          <w:sz w:val="32"/>
          <w:szCs w:val="32"/>
          <w:lang w:eastAsia="lv-LV"/>
        </w:rPr>
      </w:pPr>
      <w:r w:rsidRPr="003402EF">
        <w:rPr>
          <w:rFonts w:ascii="Times New Roman" w:eastAsia="Times New Roman" w:hAnsi="Times New Roman" w:cs="Times New Roman"/>
          <w:b/>
          <w:sz w:val="32"/>
          <w:szCs w:val="32"/>
          <w:lang w:eastAsia="lv-LV"/>
        </w:rPr>
        <w:t xml:space="preserve">Izglītības iestādes vadītāja profesionālās darbības novērtēšanas kvalitātes vērtējuma līmeņu apraksti </w:t>
      </w:r>
    </w:p>
    <w:p w14:paraId="579E01D4" w14:textId="77777777" w:rsidR="005D5208" w:rsidRPr="003402EF" w:rsidRDefault="005D5208">
      <w:pPr>
        <w:spacing w:after="0" w:line="240" w:lineRule="auto"/>
        <w:jc w:val="center"/>
        <w:outlineLvl w:val="0"/>
        <w:rPr>
          <w:rFonts w:ascii="Times New Roman" w:eastAsia="Times New Roman" w:hAnsi="Times New Roman" w:cs="Times New Roman"/>
          <w:bCs/>
          <w:sz w:val="32"/>
          <w:szCs w:val="32"/>
          <w:lang w:eastAsia="lv-LV"/>
        </w:rPr>
      </w:pPr>
    </w:p>
    <w:p w14:paraId="63B9170D" w14:textId="7A240C4B" w:rsidR="005D5208" w:rsidRPr="003402EF" w:rsidRDefault="00B73E0D">
      <w:pPr>
        <w:spacing w:after="0" w:line="240" w:lineRule="auto"/>
        <w:jc w:val="both"/>
        <w:outlineLvl w:val="0"/>
        <w:rPr>
          <w:rFonts w:ascii="Times New Roman" w:eastAsia="Times New Roman" w:hAnsi="Times New Roman" w:cs="Times New Roman"/>
          <w:b/>
          <w:sz w:val="24"/>
          <w:szCs w:val="24"/>
          <w:lang w:eastAsia="lv-LV"/>
        </w:rPr>
      </w:pPr>
      <w:r w:rsidRPr="003402EF">
        <w:rPr>
          <w:rFonts w:ascii="Times New Roman" w:eastAsia="Times New Roman" w:hAnsi="Times New Roman" w:cs="Times New Roman"/>
          <w:b/>
          <w:sz w:val="24"/>
          <w:szCs w:val="24"/>
          <w:lang w:eastAsia="lv-LV"/>
        </w:rPr>
        <w:t xml:space="preserve">4.1. </w:t>
      </w:r>
      <w:r w:rsidR="000D3CED">
        <w:rPr>
          <w:rFonts w:ascii="Times New Roman" w:eastAsia="Times New Roman" w:hAnsi="Times New Roman" w:cs="Times New Roman"/>
          <w:b/>
          <w:sz w:val="24"/>
          <w:szCs w:val="24"/>
          <w:lang w:eastAsia="lv-LV"/>
        </w:rPr>
        <w:t>Elements</w:t>
      </w:r>
      <w:r w:rsidR="000D3CED" w:rsidRPr="003402EF">
        <w:rPr>
          <w:rFonts w:ascii="Times New Roman" w:eastAsia="Times New Roman" w:hAnsi="Times New Roman" w:cs="Times New Roman"/>
          <w:b/>
          <w:sz w:val="24"/>
          <w:szCs w:val="24"/>
          <w:lang w:eastAsia="lv-LV"/>
        </w:rPr>
        <w:t xml:space="preserve"> </w:t>
      </w:r>
      <w:r w:rsidR="00AD33E4" w:rsidRPr="003402EF">
        <w:rPr>
          <w:rFonts w:ascii="Times New Roman" w:eastAsia="Times New Roman" w:hAnsi="Times New Roman" w:cs="Times New Roman"/>
          <w:b/>
          <w:sz w:val="24"/>
          <w:szCs w:val="24"/>
          <w:lang w:eastAsia="lv-LV"/>
        </w:rPr>
        <w:t>– ADMINISTRATĪVĀ EFEKTIVITĀTE</w:t>
      </w:r>
    </w:p>
    <w:p w14:paraId="4EB64349" w14:textId="77777777" w:rsidR="005D5208" w:rsidRPr="003402EF" w:rsidRDefault="005D5208">
      <w:pPr>
        <w:spacing w:after="0" w:line="240" w:lineRule="auto"/>
        <w:jc w:val="both"/>
        <w:outlineLvl w:val="0"/>
        <w:rPr>
          <w:rFonts w:ascii="Times New Roman" w:eastAsia="Times New Roman" w:hAnsi="Times New Roman" w:cs="Times New Roman"/>
          <w:bCs/>
          <w:sz w:val="24"/>
          <w:szCs w:val="24"/>
          <w:lang w:eastAsia="lv-LV"/>
        </w:rPr>
      </w:pPr>
    </w:p>
    <w:p w14:paraId="41402122" w14:textId="614596B4" w:rsidR="005D5208" w:rsidRPr="003402EF" w:rsidRDefault="000D3CED">
      <w:pPr>
        <w:spacing w:after="0" w:line="240" w:lineRule="auto"/>
        <w:jc w:val="both"/>
        <w:outlineLvl w:val="0"/>
        <w:rPr>
          <w:rFonts w:ascii="Times New Roman" w:hAnsi="Times New Roman" w:cs="Times New Roman"/>
          <w:sz w:val="24"/>
          <w:szCs w:val="24"/>
        </w:rPr>
      </w:pPr>
      <w:r>
        <w:rPr>
          <w:rFonts w:ascii="Times New Roman" w:eastAsia="Times New Roman" w:hAnsi="Times New Roman" w:cs="Times New Roman"/>
          <w:bCs/>
          <w:sz w:val="24"/>
          <w:szCs w:val="24"/>
          <w:lang w:eastAsia="lv-LV"/>
        </w:rPr>
        <w:t>Elementa</w:t>
      </w:r>
      <w:r w:rsidR="00AD33E4" w:rsidRPr="003402EF">
        <w:rPr>
          <w:rFonts w:ascii="Times New Roman" w:eastAsia="Times New Roman" w:hAnsi="Times New Roman" w:cs="Times New Roman"/>
          <w:bCs/>
          <w:sz w:val="24"/>
          <w:szCs w:val="24"/>
          <w:lang w:eastAsia="lv-LV"/>
        </w:rPr>
        <w:t xml:space="preserve"> “Administratīvā efektivitāte” ietvaros tiek izvērtēta </w:t>
      </w:r>
      <w:r w:rsidR="00AD33E4" w:rsidRPr="003402EF">
        <w:rPr>
          <w:rFonts w:ascii="Times New Roman" w:hAnsi="Times New Roman" w:cs="Times New Roman"/>
          <w:sz w:val="24"/>
          <w:szCs w:val="24"/>
        </w:rPr>
        <w:t>pārvaldības sistēmas efektivitāte</w:t>
      </w:r>
      <w:r w:rsidR="00DF5F10" w:rsidRPr="003402EF">
        <w:rPr>
          <w:rFonts w:ascii="Times New Roman" w:hAnsi="Times New Roman" w:cs="Times New Roman"/>
          <w:sz w:val="24"/>
          <w:szCs w:val="24"/>
        </w:rPr>
        <w:t xml:space="preserve">, tai skaitā izglītības iestādes stratēģiskās, ikgadējās un ikdienas plānošanas sistēma, izglītības iestādes </w:t>
      </w:r>
      <w:proofErr w:type="spellStart"/>
      <w:r w:rsidR="00DF5F10" w:rsidRPr="003402EF">
        <w:rPr>
          <w:rFonts w:ascii="Times New Roman" w:hAnsi="Times New Roman" w:cs="Times New Roman"/>
          <w:sz w:val="24"/>
          <w:szCs w:val="24"/>
        </w:rPr>
        <w:t>pašvērtēšanas</w:t>
      </w:r>
      <w:proofErr w:type="spellEnd"/>
      <w:r w:rsidR="00DF5F10" w:rsidRPr="003402EF">
        <w:rPr>
          <w:rFonts w:ascii="Times New Roman" w:hAnsi="Times New Roman" w:cs="Times New Roman"/>
          <w:sz w:val="24"/>
          <w:szCs w:val="24"/>
        </w:rPr>
        <w:t xml:space="preserve"> kvalitāte, personāla pārvaldības sistēma, </w:t>
      </w:r>
      <w:r w:rsidR="00AD33E4" w:rsidRPr="003402EF">
        <w:rPr>
          <w:rFonts w:ascii="Times New Roman" w:hAnsi="Times New Roman" w:cs="Times New Roman"/>
          <w:sz w:val="24"/>
          <w:szCs w:val="24"/>
        </w:rPr>
        <w:t xml:space="preserve"> </w:t>
      </w:r>
      <w:r w:rsidR="00DF5F10" w:rsidRPr="003402EF">
        <w:rPr>
          <w:rFonts w:ascii="Times New Roman" w:hAnsi="Times New Roman" w:cs="Times New Roman"/>
          <w:sz w:val="24"/>
          <w:szCs w:val="24"/>
        </w:rPr>
        <w:t xml:space="preserve">izglītības iestādes vadības komandas </w:t>
      </w:r>
      <w:r w:rsidR="00222529" w:rsidRPr="003402EF">
        <w:rPr>
          <w:rFonts w:ascii="Times New Roman" w:hAnsi="Times New Roman" w:cs="Times New Roman"/>
          <w:sz w:val="24"/>
          <w:szCs w:val="24"/>
        </w:rPr>
        <w:t xml:space="preserve">profesionālā darbība un tās sasaiste ar valstī noteiktajām izglītības politikas prioritātēm, </w:t>
      </w:r>
      <w:r w:rsidR="003402EF">
        <w:rPr>
          <w:rFonts w:ascii="Times New Roman" w:hAnsi="Times New Roman" w:cs="Times New Roman"/>
          <w:sz w:val="24"/>
          <w:szCs w:val="24"/>
        </w:rPr>
        <w:t>k</w:t>
      </w:r>
      <w:r w:rsidR="00222529" w:rsidRPr="003402EF">
        <w:rPr>
          <w:rFonts w:ascii="Times New Roman" w:hAnsi="Times New Roman" w:cs="Times New Roman"/>
          <w:sz w:val="24"/>
          <w:szCs w:val="24"/>
        </w:rPr>
        <w:t xml:space="preserve">ā arī </w:t>
      </w:r>
      <w:r w:rsidR="007E10A7" w:rsidRPr="003402EF">
        <w:rPr>
          <w:rFonts w:ascii="Times New Roman" w:hAnsi="Times New Roman" w:cs="Times New Roman"/>
          <w:sz w:val="24"/>
          <w:szCs w:val="24"/>
        </w:rPr>
        <w:t>visu izglītības iestādes īstenoto pārvaldības procesu efektivitāte</w:t>
      </w:r>
      <w:r w:rsidR="00AD33E4" w:rsidRPr="003402EF">
        <w:rPr>
          <w:rFonts w:ascii="Times New Roman" w:hAnsi="Times New Roman" w:cs="Times New Roman"/>
          <w:sz w:val="24"/>
          <w:szCs w:val="24"/>
        </w:rPr>
        <w:t>.</w:t>
      </w:r>
    </w:p>
    <w:p w14:paraId="229DD92C" w14:textId="77777777" w:rsidR="005D5208" w:rsidRPr="003402EF" w:rsidRDefault="005D5208">
      <w:pPr>
        <w:spacing w:after="0" w:line="240" w:lineRule="auto"/>
        <w:jc w:val="both"/>
        <w:outlineLvl w:val="0"/>
        <w:rPr>
          <w:rFonts w:ascii="Times New Roman" w:eastAsia="Times New Roman" w:hAnsi="Times New Roman" w:cs="Times New Roman"/>
          <w:bCs/>
          <w:sz w:val="24"/>
          <w:szCs w:val="24"/>
          <w:lang w:eastAsia="lv-LV"/>
        </w:rPr>
      </w:pPr>
    </w:p>
    <w:tbl>
      <w:tblPr>
        <w:tblStyle w:val="Reatabula"/>
        <w:tblW w:w="13608" w:type="dxa"/>
        <w:tblInd w:w="-5" w:type="dxa"/>
        <w:tblLayout w:type="fixed"/>
        <w:tblLook w:val="04A0" w:firstRow="1" w:lastRow="0" w:firstColumn="1" w:lastColumn="0" w:noHBand="0" w:noVBand="1"/>
      </w:tblPr>
      <w:tblGrid>
        <w:gridCol w:w="4253"/>
        <w:gridCol w:w="4961"/>
        <w:gridCol w:w="4394"/>
      </w:tblGrid>
      <w:tr w:rsidR="00154721" w:rsidRPr="003402EF" w14:paraId="37C536F2" w14:textId="77777777" w:rsidTr="00B9315F">
        <w:tc>
          <w:tcPr>
            <w:tcW w:w="4253" w:type="dxa"/>
          </w:tcPr>
          <w:p w14:paraId="4A7E5BC6"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p>
          <w:p w14:paraId="6C939A29" w14:textId="1EB65FEE" w:rsidR="00154721" w:rsidRPr="003402EF" w:rsidRDefault="00154721" w:rsidP="00CE5E9C">
            <w:pPr>
              <w:spacing w:after="0" w:line="240" w:lineRule="auto"/>
              <w:jc w:val="center"/>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IV līmenis – ļoti labi</w:t>
            </w:r>
          </w:p>
        </w:tc>
        <w:tc>
          <w:tcPr>
            <w:tcW w:w="4961" w:type="dxa"/>
          </w:tcPr>
          <w:p w14:paraId="758E11ED"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p>
          <w:p w14:paraId="665294D3" w14:textId="0ACF08BC"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 xml:space="preserve">III līmenis </w:t>
            </w:r>
            <w:r w:rsidR="00803043">
              <w:rPr>
                <w:rFonts w:ascii="Times New Roman" w:eastAsia="Times New Roman" w:hAnsi="Times New Roman" w:cs="Times New Roman"/>
                <w:bCs/>
                <w:sz w:val="24"/>
                <w:szCs w:val="24"/>
                <w:lang w:eastAsia="lv-LV"/>
              </w:rPr>
              <w:t>–</w:t>
            </w:r>
            <w:r w:rsidRPr="003402EF">
              <w:rPr>
                <w:rFonts w:ascii="Times New Roman" w:eastAsia="Times New Roman" w:hAnsi="Times New Roman" w:cs="Times New Roman"/>
                <w:bCs/>
                <w:sz w:val="24"/>
                <w:szCs w:val="24"/>
                <w:lang w:eastAsia="lv-LV"/>
              </w:rPr>
              <w:t xml:space="preserve"> labi</w:t>
            </w:r>
          </w:p>
        </w:tc>
        <w:tc>
          <w:tcPr>
            <w:tcW w:w="4394" w:type="dxa"/>
          </w:tcPr>
          <w:p w14:paraId="092459DE"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p>
          <w:p w14:paraId="52984CC0" w14:textId="7D2D46C6" w:rsidR="00154721" w:rsidRPr="003402EF" w:rsidRDefault="00154721" w:rsidP="00EB2CDE">
            <w:pPr>
              <w:spacing w:after="0" w:line="240" w:lineRule="auto"/>
              <w:jc w:val="center"/>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 xml:space="preserve">II līmenis </w:t>
            </w:r>
            <w:r w:rsidR="00EB2CDE">
              <w:rPr>
                <w:rFonts w:ascii="Times New Roman" w:eastAsia="Times New Roman" w:hAnsi="Times New Roman" w:cs="Times New Roman"/>
                <w:bCs/>
                <w:sz w:val="24"/>
                <w:szCs w:val="24"/>
                <w:lang w:eastAsia="lv-LV"/>
              </w:rPr>
              <w:t xml:space="preserve">– </w:t>
            </w:r>
            <w:r w:rsidRPr="003402EF">
              <w:rPr>
                <w:rFonts w:ascii="Times New Roman" w:eastAsia="Times New Roman" w:hAnsi="Times New Roman" w:cs="Times New Roman"/>
                <w:bCs/>
                <w:sz w:val="24"/>
                <w:szCs w:val="24"/>
                <w:lang w:eastAsia="lv-LV"/>
              </w:rPr>
              <w:t>jāpilnveido</w:t>
            </w:r>
          </w:p>
        </w:tc>
      </w:tr>
      <w:tr w:rsidR="00154721" w:rsidRPr="003402EF" w14:paraId="259A8F57" w14:textId="77777777" w:rsidTr="00B9315F">
        <w:tc>
          <w:tcPr>
            <w:tcW w:w="4253" w:type="dxa"/>
          </w:tcPr>
          <w:p w14:paraId="5E4824FE" w14:textId="77777777" w:rsidR="003402EF" w:rsidRDefault="001B44B7">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 xml:space="preserve">Vadītājs ir izveidojis efektīvu izglītības iestādes stratēģiskās attīstības, ikgadējās darbības un ikdienas darba plānošanas sistēmu, kurā aktīvi iesaistās visas </w:t>
            </w:r>
            <w:proofErr w:type="spellStart"/>
            <w:r w:rsidRPr="003402EF">
              <w:rPr>
                <w:rFonts w:ascii="Times New Roman" w:eastAsia="Times New Roman" w:hAnsi="Times New Roman" w:cs="Times New Roman"/>
                <w:bCs/>
                <w:sz w:val="24"/>
                <w:szCs w:val="24"/>
                <w:lang w:eastAsia="lv-LV"/>
              </w:rPr>
              <w:t>mērķgrupas</w:t>
            </w:r>
            <w:proofErr w:type="spellEnd"/>
            <w:r w:rsidRPr="003402EF">
              <w:rPr>
                <w:rFonts w:ascii="Times New Roman" w:eastAsia="Times New Roman" w:hAnsi="Times New Roman" w:cs="Times New Roman"/>
                <w:bCs/>
                <w:sz w:val="24"/>
                <w:szCs w:val="24"/>
                <w:lang w:eastAsia="lv-LV"/>
              </w:rPr>
              <w:t xml:space="preserve">. </w:t>
            </w:r>
          </w:p>
          <w:p w14:paraId="34B77FD7"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170F0B3B" w14:textId="72095672" w:rsidR="003402EF" w:rsidRDefault="001B44B7">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 xml:space="preserve">Plānošana ir saskaņota ar valstī noteiktajām izglītības </w:t>
            </w:r>
            <w:r w:rsidR="00CE5E9C">
              <w:rPr>
                <w:rFonts w:ascii="Times New Roman" w:eastAsia="Times New Roman" w:hAnsi="Times New Roman" w:cs="Times New Roman"/>
                <w:bCs/>
                <w:sz w:val="24"/>
                <w:szCs w:val="24"/>
                <w:lang w:eastAsia="lv-LV"/>
              </w:rPr>
              <w:t xml:space="preserve">politikas </w:t>
            </w:r>
            <w:r w:rsidRPr="003402EF">
              <w:rPr>
                <w:rFonts w:ascii="Times New Roman" w:eastAsia="Times New Roman" w:hAnsi="Times New Roman" w:cs="Times New Roman"/>
                <w:bCs/>
                <w:sz w:val="24"/>
                <w:szCs w:val="24"/>
                <w:lang w:eastAsia="lv-LV"/>
              </w:rPr>
              <w:t>prioritātēm un balstīta skaidri definētā misijā, vīzijā un vērtībās</w:t>
            </w:r>
            <w:r w:rsidR="00CE5E9C">
              <w:rPr>
                <w:rFonts w:ascii="Times New Roman" w:eastAsia="Times New Roman" w:hAnsi="Times New Roman" w:cs="Times New Roman"/>
                <w:bCs/>
                <w:sz w:val="24"/>
                <w:szCs w:val="24"/>
                <w:lang w:eastAsia="lv-LV"/>
              </w:rPr>
              <w:t>, kā arī mērķī / mērķos</w:t>
            </w:r>
            <w:r w:rsidRPr="003402EF">
              <w:rPr>
                <w:rFonts w:ascii="Times New Roman" w:eastAsia="Times New Roman" w:hAnsi="Times New Roman" w:cs="Times New Roman"/>
                <w:bCs/>
                <w:sz w:val="24"/>
                <w:szCs w:val="24"/>
                <w:lang w:eastAsia="lv-LV"/>
              </w:rPr>
              <w:t xml:space="preserve">. Attīstības plānošanā tiek izmantoti kvalitatīvi un kvantitatīvi indikatori, kas ļauj objektīvi izvērtēt sasniegtos rezultātus un plānot turpmāko attīstību. </w:t>
            </w:r>
          </w:p>
          <w:p w14:paraId="0E598DBC"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10DE3E7E" w14:textId="27C1767F" w:rsidR="003402EF" w:rsidRDefault="001B44B7">
            <w:pPr>
              <w:spacing w:after="0" w:line="240" w:lineRule="auto"/>
              <w:jc w:val="both"/>
              <w:outlineLvl w:val="0"/>
              <w:rPr>
                <w:rFonts w:ascii="Times New Roman" w:eastAsia="Times New Roman" w:hAnsi="Times New Roman" w:cs="Times New Roman"/>
                <w:bCs/>
                <w:sz w:val="24"/>
                <w:szCs w:val="24"/>
                <w:lang w:eastAsia="lv-LV"/>
              </w:rPr>
            </w:pPr>
            <w:proofErr w:type="spellStart"/>
            <w:r w:rsidRPr="003402EF">
              <w:rPr>
                <w:rFonts w:ascii="Times New Roman" w:eastAsia="Times New Roman" w:hAnsi="Times New Roman" w:cs="Times New Roman"/>
                <w:bCs/>
                <w:sz w:val="24"/>
                <w:szCs w:val="24"/>
                <w:lang w:eastAsia="lv-LV"/>
              </w:rPr>
              <w:t>Pašvērtēšana</w:t>
            </w:r>
            <w:proofErr w:type="spellEnd"/>
            <w:r w:rsidRPr="003402EF">
              <w:rPr>
                <w:rFonts w:ascii="Times New Roman" w:eastAsia="Times New Roman" w:hAnsi="Times New Roman" w:cs="Times New Roman"/>
                <w:bCs/>
                <w:sz w:val="24"/>
                <w:szCs w:val="24"/>
                <w:lang w:eastAsia="lv-LV"/>
              </w:rPr>
              <w:t xml:space="preserve"> ir integrēta izglītības iestādes pārvaldības sastāvdaļa, tajā iesaistās visas </w:t>
            </w:r>
            <w:proofErr w:type="spellStart"/>
            <w:r w:rsidRPr="003402EF">
              <w:rPr>
                <w:rFonts w:ascii="Times New Roman" w:eastAsia="Times New Roman" w:hAnsi="Times New Roman" w:cs="Times New Roman"/>
                <w:bCs/>
                <w:sz w:val="24"/>
                <w:szCs w:val="24"/>
                <w:lang w:eastAsia="lv-LV"/>
              </w:rPr>
              <w:t>mērķgrupas</w:t>
            </w:r>
            <w:proofErr w:type="spellEnd"/>
            <w:r w:rsidR="00CE5E9C">
              <w:rPr>
                <w:rFonts w:ascii="Times New Roman" w:eastAsia="Times New Roman" w:hAnsi="Times New Roman" w:cs="Times New Roman"/>
                <w:bCs/>
                <w:sz w:val="24"/>
                <w:szCs w:val="24"/>
                <w:lang w:eastAsia="lv-LV"/>
              </w:rPr>
              <w:t>,</w:t>
            </w:r>
            <w:r w:rsidRPr="003402EF">
              <w:rPr>
                <w:rFonts w:ascii="Times New Roman" w:eastAsia="Times New Roman" w:hAnsi="Times New Roman" w:cs="Times New Roman"/>
                <w:bCs/>
                <w:sz w:val="24"/>
                <w:szCs w:val="24"/>
                <w:lang w:eastAsia="lv-LV"/>
              </w:rPr>
              <w:t xml:space="preserve"> tiek izmantotas vairākas kvalitātes vērtēšanas </w:t>
            </w:r>
            <w:r w:rsidRPr="003402EF">
              <w:rPr>
                <w:rFonts w:ascii="Times New Roman" w:eastAsia="Times New Roman" w:hAnsi="Times New Roman" w:cs="Times New Roman"/>
                <w:bCs/>
                <w:sz w:val="24"/>
                <w:szCs w:val="24"/>
                <w:lang w:eastAsia="lv-LV"/>
              </w:rPr>
              <w:lastRenderedPageBreak/>
              <w:t xml:space="preserve">metodes. Iegūtie dati tiek sistemātiski izmantoti pārvaldības lēmumu pieņemšanā un darba kvalitātes pilnveidē. </w:t>
            </w:r>
          </w:p>
          <w:p w14:paraId="15A2A853" w14:textId="69057173" w:rsidR="001B44B7" w:rsidRPr="003402EF" w:rsidRDefault="001B44B7">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Vadītājs īsteno profesionālu personāla pārvaldību, veido stabilu, motivētu un uz kopīgu mērķu sasniegšanu orientētu komandu, efektīvi deleģējot pienākumus un atbildību. Vadības komanda nodrošina augstu izglītības iestādes darbības efektivitāti, sasniedz vai pārsniedz kopā ar dibinātāju noteiktos mērķus un sekmē kvalitatīvu un iekļaujošu izglītības procesu.</w:t>
            </w:r>
          </w:p>
          <w:p w14:paraId="704A2C35" w14:textId="2BD929F5" w:rsidR="00154721" w:rsidRPr="003402EF" w:rsidRDefault="00154721">
            <w:pPr>
              <w:spacing w:after="0" w:line="240" w:lineRule="auto"/>
              <w:jc w:val="both"/>
              <w:outlineLvl w:val="0"/>
              <w:rPr>
                <w:rFonts w:ascii="Times New Roman" w:eastAsia="Times New Roman" w:hAnsi="Times New Roman" w:cs="Times New Roman"/>
                <w:bCs/>
                <w:sz w:val="24"/>
                <w:szCs w:val="24"/>
                <w:lang w:eastAsia="lv-LV"/>
              </w:rPr>
            </w:pPr>
          </w:p>
        </w:tc>
        <w:tc>
          <w:tcPr>
            <w:tcW w:w="4961" w:type="dxa"/>
          </w:tcPr>
          <w:p w14:paraId="47D80600" w14:textId="723839AB" w:rsidR="003402EF" w:rsidRDefault="001B44B7">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lastRenderedPageBreak/>
              <w:t xml:space="preserve">Vadītājs sekmīgi organizē izglītības iestādes stratēģisko, ikgadējo un ikdienas darba plānošanu, ievērojot valstī noteiktās izglītības </w:t>
            </w:r>
            <w:r w:rsidR="00CE5E9C">
              <w:rPr>
                <w:rFonts w:ascii="Times New Roman" w:eastAsia="Times New Roman" w:hAnsi="Times New Roman" w:cs="Times New Roman"/>
                <w:bCs/>
                <w:sz w:val="24"/>
                <w:szCs w:val="24"/>
                <w:lang w:eastAsia="lv-LV"/>
              </w:rPr>
              <w:t>politikas</w:t>
            </w:r>
            <w:r w:rsidRPr="003402EF">
              <w:rPr>
                <w:rFonts w:ascii="Times New Roman" w:eastAsia="Times New Roman" w:hAnsi="Times New Roman" w:cs="Times New Roman"/>
                <w:bCs/>
                <w:sz w:val="24"/>
                <w:szCs w:val="24"/>
                <w:lang w:eastAsia="lv-LV"/>
              </w:rPr>
              <w:t xml:space="preserve"> prioritātes. </w:t>
            </w:r>
          </w:p>
          <w:p w14:paraId="37D9009A"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52F47412" w14:textId="77777777" w:rsidR="00451DC9" w:rsidRDefault="00451DC9">
            <w:pPr>
              <w:spacing w:after="0" w:line="240" w:lineRule="auto"/>
              <w:jc w:val="both"/>
              <w:outlineLvl w:val="0"/>
              <w:rPr>
                <w:rFonts w:ascii="Times New Roman" w:eastAsia="Times New Roman" w:hAnsi="Times New Roman" w:cs="Times New Roman"/>
                <w:bCs/>
                <w:sz w:val="24"/>
                <w:szCs w:val="24"/>
                <w:lang w:eastAsia="lv-LV"/>
              </w:rPr>
            </w:pPr>
          </w:p>
          <w:p w14:paraId="2040E1B0" w14:textId="6E627A23" w:rsidR="003402EF" w:rsidRDefault="001B44B7">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Plānošan</w:t>
            </w:r>
            <w:r w:rsidR="00CE5E9C">
              <w:rPr>
                <w:rFonts w:ascii="Times New Roman" w:eastAsia="Times New Roman" w:hAnsi="Times New Roman" w:cs="Times New Roman"/>
                <w:bCs/>
                <w:sz w:val="24"/>
                <w:szCs w:val="24"/>
                <w:lang w:eastAsia="lv-LV"/>
              </w:rPr>
              <w:t xml:space="preserve">ā </w:t>
            </w:r>
            <w:r w:rsidRPr="003402EF">
              <w:rPr>
                <w:rFonts w:ascii="Times New Roman" w:eastAsia="Times New Roman" w:hAnsi="Times New Roman" w:cs="Times New Roman"/>
                <w:bCs/>
                <w:sz w:val="24"/>
                <w:szCs w:val="24"/>
                <w:lang w:eastAsia="lv-LV"/>
              </w:rPr>
              <w:t xml:space="preserve">iesaistās lielākā daļa </w:t>
            </w:r>
            <w:proofErr w:type="spellStart"/>
            <w:r w:rsidRPr="003402EF">
              <w:rPr>
                <w:rFonts w:ascii="Times New Roman" w:eastAsia="Times New Roman" w:hAnsi="Times New Roman" w:cs="Times New Roman"/>
                <w:bCs/>
                <w:sz w:val="24"/>
                <w:szCs w:val="24"/>
                <w:lang w:eastAsia="lv-LV"/>
              </w:rPr>
              <w:t>mērķgrupu</w:t>
            </w:r>
            <w:proofErr w:type="spellEnd"/>
            <w:r w:rsidRPr="003402EF">
              <w:rPr>
                <w:rFonts w:ascii="Times New Roman" w:eastAsia="Times New Roman" w:hAnsi="Times New Roman" w:cs="Times New Roman"/>
                <w:bCs/>
                <w:sz w:val="24"/>
                <w:szCs w:val="24"/>
                <w:lang w:eastAsia="lv-LV"/>
              </w:rPr>
              <w:t>, ir definēta vai tiek pilnveidota izglītības iestādes misija, vīzija un vērtības</w:t>
            </w:r>
            <w:r w:rsidR="00CE5E9C">
              <w:rPr>
                <w:rFonts w:ascii="Times New Roman" w:eastAsia="Times New Roman" w:hAnsi="Times New Roman" w:cs="Times New Roman"/>
                <w:bCs/>
                <w:sz w:val="24"/>
                <w:szCs w:val="24"/>
                <w:lang w:eastAsia="lv-LV"/>
              </w:rPr>
              <w:t>, kā arī mērķis / mērķi</w:t>
            </w:r>
            <w:r w:rsidRPr="003402EF">
              <w:rPr>
                <w:rFonts w:ascii="Times New Roman" w:eastAsia="Times New Roman" w:hAnsi="Times New Roman" w:cs="Times New Roman"/>
                <w:bCs/>
                <w:sz w:val="24"/>
                <w:szCs w:val="24"/>
                <w:lang w:eastAsia="lv-LV"/>
              </w:rPr>
              <w:t xml:space="preserve">. Attīstības plānošanā tiek izmantoti kvalitatīvi un kvantitatīvi </w:t>
            </w:r>
            <w:r w:rsidR="00CE5E9C">
              <w:rPr>
                <w:rFonts w:ascii="Times New Roman" w:eastAsia="Times New Roman" w:hAnsi="Times New Roman" w:cs="Times New Roman"/>
                <w:bCs/>
                <w:sz w:val="24"/>
                <w:szCs w:val="24"/>
                <w:lang w:eastAsia="lv-LV"/>
              </w:rPr>
              <w:t>indikatori</w:t>
            </w:r>
            <w:r w:rsidRPr="003402EF">
              <w:rPr>
                <w:rFonts w:ascii="Times New Roman" w:eastAsia="Times New Roman" w:hAnsi="Times New Roman" w:cs="Times New Roman"/>
                <w:bCs/>
                <w:sz w:val="24"/>
                <w:szCs w:val="24"/>
                <w:lang w:eastAsia="lv-LV"/>
              </w:rPr>
              <w:t xml:space="preserve">, kas ļauj izvērtēt paveikto darbu. </w:t>
            </w:r>
          </w:p>
          <w:p w14:paraId="5FBDA6B1"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5CF54BA4"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69E1E6E5" w14:textId="77777777" w:rsidR="00451DC9" w:rsidRDefault="00451DC9">
            <w:pPr>
              <w:spacing w:after="0" w:line="240" w:lineRule="auto"/>
              <w:jc w:val="both"/>
              <w:outlineLvl w:val="0"/>
              <w:rPr>
                <w:rFonts w:ascii="Times New Roman" w:eastAsia="Times New Roman" w:hAnsi="Times New Roman" w:cs="Times New Roman"/>
                <w:bCs/>
                <w:sz w:val="24"/>
                <w:szCs w:val="24"/>
                <w:lang w:eastAsia="lv-LV"/>
              </w:rPr>
            </w:pPr>
          </w:p>
          <w:p w14:paraId="0022A98C" w14:textId="77777777" w:rsidR="00451DC9" w:rsidRDefault="00451DC9">
            <w:pPr>
              <w:spacing w:after="0" w:line="240" w:lineRule="auto"/>
              <w:jc w:val="both"/>
              <w:outlineLvl w:val="0"/>
              <w:rPr>
                <w:rFonts w:ascii="Times New Roman" w:eastAsia="Times New Roman" w:hAnsi="Times New Roman" w:cs="Times New Roman"/>
                <w:bCs/>
                <w:sz w:val="24"/>
                <w:szCs w:val="24"/>
                <w:lang w:eastAsia="lv-LV"/>
              </w:rPr>
            </w:pPr>
          </w:p>
          <w:p w14:paraId="3C004041" w14:textId="1A63C253" w:rsidR="003402EF" w:rsidRDefault="001B44B7">
            <w:pPr>
              <w:spacing w:after="0" w:line="240" w:lineRule="auto"/>
              <w:jc w:val="both"/>
              <w:outlineLvl w:val="0"/>
              <w:rPr>
                <w:rFonts w:ascii="Times New Roman" w:eastAsia="Times New Roman" w:hAnsi="Times New Roman" w:cs="Times New Roman"/>
                <w:bCs/>
                <w:sz w:val="24"/>
                <w:szCs w:val="24"/>
                <w:lang w:eastAsia="lv-LV"/>
              </w:rPr>
            </w:pPr>
            <w:proofErr w:type="spellStart"/>
            <w:r w:rsidRPr="003402EF">
              <w:rPr>
                <w:rFonts w:ascii="Times New Roman" w:eastAsia="Times New Roman" w:hAnsi="Times New Roman" w:cs="Times New Roman"/>
                <w:bCs/>
                <w:sz w:val="24"/>
                <w:szCs w:val="24"/>
                <w:lang w:eastAsia="lv-LV"/>
              </w:rPr>
              <w:t>Pašvērtēšana</w:t>
            </w:r>
            <w:proofErr w:type="spellEnd"/>
            <w:r w:rsidRPr="003402EF">
              <w:rPr>
                <w:rFonts w:ascii="Times New Roman" w:eastAsia="Times New Roman" w:hAnsi="Times New Roman" w:cs="Times New Roman"/>
                <w:bCs/>
                <w:sz w:val="24"/>
                <w:szCs w:val="24"/>
                <w:lang w:eastAsia="lv-LV"/>
              </w:rPr>
              <w:t xml:space="preserve"> tiek veikta regulāri, izmantojot vairākas kvalitātes vērtēšanas metodes, un tās rezultāti tiek izmantoti darba pilnveidei. </w:t>
            </w:r>
          </w:p>
          <w:p w14:paraId="5A1518F5"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0BE4E302"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0C31D688"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6B0BBC75" w14:textId="77777777" w:rsidR="00451DC9" w:rsidRDefault="00451DC9">
            <w:pPr>
              <w:spacing w:after="0" w:line="240" w:lineRule="auto"/>
              <w:jc w:val="both"/>
              <w:outlineLvl w:val="0"/>
              <w:rPr>
                <w:rFonts w:ascii="Times New Roman" w:eastAsia="Times New Roman" w:hAnsi="Times New Roman" w:cs="Times New Roman"/>
                <w:bCs/>
                <w:sz w:val="24"/>
                <w:szCs w:val="24"/>
                <w:lang w:eastAsia="lv-LV"/>
              </w:rPr>
            </w:pPr>
          </w:p>
          <w:p w14:paraId="4ED0653D" w14:textId="19EB1831" w:rsidR="001B44B7" w:rsidRPr="003402EF" w:rsidRDefault="001B44B7">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Vadītājs pārsvarā nodrošina efektīvu personāla pārvaldību, deleģē pienākumus un veicina iesaistīto atbildību kopīgu mērķu sasniegšanā. Vadības komanda nodrošina stabilu izglītības iestādes darbību un sasniedz kopā ar dibinātāju noteiktos mērķus, nodrošinot kvalitatīvu mācību procesu un iekļaujošu vidi.</w:t>
            </w:r>
          </w:p>
          <w:p w14:paraId="4E5B743F" w14:textId="77777777" w:rsidR="001B44B7" w:rsidRPr="003402EF" w:rsidRDefault="001B44B7">
            <w:pPr>
              <w:spacing w:after="0" w:line="240" w:lineRule="auto"/>
              <w:jc w:val="both"/>
              <w:outlineLvl w:val="0"/>
              <w:rPr>
                <w:rFonts w:ascii="Times New Roman" w:eastAsia="Times New Roman" w:hAnsi="Times New Roman" w:cs="Times New Roman"/>
                <w:bCs/>
                <w:sz w:val="24"/>
                <w:szCs w:val="24"/>
                <w:lang w:eastAsia="lv-LV"/>
              </w:rPr>
            </w:pPr>
          </w:p>
          <w:p w14:paraId="59AC705A" w14:textId="77777777" w:rsidR="001B44B7" w:rsidRPr="003402EF" w:rsidRDefault="001B44B7">
            <w:pPr>
              <w:spacing w:after="0" w:line="240" w:lineRule="auto"/>
              <w:jc w:val="both"/>
              <w:outlineLvl w:val="0"/>
              <w:rPr>
                <w:rFonts w:ascii="Times New Roman" w:eastAsia="Times New Roman" w:hAnsi="Times New Roman" w:cs="Times New Roman"/>
                <w:bCs/>
                <w:sz w:val="24"/>
                <w:szCs w:val="24"/>
                <w:lang w:eastAsia="lv-LV"/>
              </w:rPr>
            </w:pPr>
          </w:p>
          <w:p w14:paraId="23652920" w14:textId="77777777" w:rsidR="001B44B7" w:rsidRPr="003402EF" w:rsidRDefault="001B44B7">
            <w:pPr>
              <w:spacing w:after="0" w:line="240" w:lineRule="auto"/>
              <w:jc w:val="both"/>
              <w:outlineLvl w:val="0"/>
              <w:rPr>
                <w:rFonts w:ascii="Times New Roman" w:eastAsia="Times New Roman" w:hAnsi="Times New Roman" w:cs="Times New Roman"/>
                <w:bCs/>
                <w:sz w:val="24"/>
                <w:szCs w:val="24"/>
                <w:lang w:eastAsia="lv-LV"/>
              </w:rPr>
            </w:pPr>
          </w:p>
          <w:p w14:paraId="688EF0FA" w14:textId="6028C7C7" w:rsidR="00154721" w:rsidRPr="003402EF" w:rsidRDefault="00154721">
            <w:pPr>
              <w:spacing w:after="0" w:line="240" w:lineRule="auto"/>
              <w:jc w:val="both"/>
              <w:outlineLvl w:val="0"/>
              <w:rPr>
                <w:rFonts w:ascii="Times New Roman" w:eastAsia="Times New Roman" w:hAnsi="Times New Roman" w:cs="Times New Roman"/>
                <w:bCs/>
                <w:sz w:val="24"/>
                <w:szCs w:val="24"/>
                <w:lang w:eastAsia="lv-LV"/>
              </w:rPr>
            </w:pPr>
          </w:p>
        </w:tc>
        <w:tc>
          <w:tcPr>
            <w:tcW w:w="4394" w:type="dxa"/>
          </w:tcPr>
          <w:p w14:paraId="5C1A3A6E" w14:textId="77777777" w:rsidR="003402EF" w:rsidRDefault="00867D07">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lastRenderedPageBreak/>
              <w:t xml:space="preserve">Vadītājs daļēji nodrošina izglītības iestādes stratēģiskās attīstības, ikgadējās darbības un ikdienas darba plānošanu. </w:t>
            </w:r>
          </w:p>
          <w:p w14:paraId="44A6E074"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2B364ACA"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654D5438" w14:textId="77777777" w:rsidR="00451DC9" w:rsidRDefault="00451DC9">
            <w:pPr>
              <w:spacing w:after="0" w:line="240" w:lineRule="auto"/>
              <w:jc w:val="both"/>
              <w:outlineLvl w:val="0"/>
              <w:rPr>
                <w:rFonts w:ascii="Times New Roman" w:eastAsia="Times New Roman" w:hAnsi="Times New Roman" w:cs="Times New Roman"/>
                <w:bCs/>
                <w:sz w:val="24"/>
                <w:szCs w:val="24"/>
                <w:lang w:eastAsia="lv-LV"/>
              </w:rPr>
            </w:pPr>
          </w:p>
          <w:p w14:paraId="12A8F637" w14:textId="0715AAFD" w:rsidR="003402EF" w:rsidRDefault="00867D07">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Plānošan</w:t>
            </w:r>
            <w:r w:rsidR="00CE5E9C">
              <w:rPr>
                <w:rFonts w:ascii="Times New Roman" w:eastAsia="Times New Roman" w:hAnsi="Times New Roman" w:cs="Times New Roman"/>
                <w:bCs/>
                <w:sz w:val="24"/>
                <w:szCs w:val="24"/>
                <w:lang w:eastAsia="lv-LV"/>
              </w:rPr>
              <w:t xml:space="preserve">ā </w:t>
            </w:r>
            <w:r w:rsidRPr="003402EF">
              <w:rPr>
                <w:rFonts w:ascii="Times New Roman" w:eastAsia="Times New Roman" w:hAnsi="Times New Roman" w:cs="Times New Roman"/>
                <w:bCs/>
                <w:sz w:val="24"/>
                <w:szCs w:val="24"/>
                <w:lang w:eastAsia="lv-LV"/>
              </w:rPr>
              <w:t xml:space="preserve">nav pilnībā nodrošināta saikne ar valstī noteiktajām izglītības </w:t>
            </w:r>
            <w:r w:rsidR="00CE5E9C">
              <w:rPr>
                <w:rFonts w:ascii="Times New Roman" w:eastAsia="Times New Roman" w:hAnsi="Times New Roman" w:cs="Times New Roman"/>
                <w:bCs/>
                <w:sz w:val="24"/>
                <w:szCs w:val="24"/>
                <w:lang w:eastAsia="lv-LV"/>
              </w:rPr>
              <w:t xml:space="preserve">politikas </w:t>
            </w:r>
            <w:r w:rsidRPr="003402EF">
              <w:rPr>
                <w:rFonts w:ascii="Times New Roman" w:eastAsia="Times New Roman" w:hAnsi="Times New Roman" w:cs="Times New Roman"/>
                <w:bCs/>
                <w:sz w:val="24"/>
                <w:szCs w:val="24"/>
                <w:lang w:eastAsia="lv-LV"/>
              </w:rPr>
              <w:t xml:space="preserve">prioritātēm, </w:t>
            </w:r>
            <w:r w:rsidR="00CE5E9C">
              <w:rPr>
                <w:rFonts w:ascii="Times New Roman" w:eastAsia="Times New Roman" w:hAnsi="Times New Roman" w:cs="Times New Roman"/>
                <w:bCs/>
                <w:sz w:val="24"/>
                <w:szCs w:val="24"/>
                <w:lang w:eastAsia="lv-LV"/>
              </w:rPr>
              <w:t xml:space="preserve">daļēja </w:t>
            </w:r>
            <w:proofErr w:type="spellStart"/>
            <w:r w:rsidRPr="003402EF">
              <w:rPr>
                <w:rFonts w:ascii="Times New Roman" w:eastAsia="Times New Roman" w:hAnsi="Times New Roman" w:cs="Times New Roman"/>
                <w:bCs/>
                <w:sz w:val="24"/>
                <w:szCs w:val="24"/>
                <w:lang w:eastAsia="lv-LV"/>
              </w:rPr>
              <w:t>mērķgrupu</w:t>
            </w:r>
            <w:proofErr w:type="spellEnd"/>
            <w:r w:rsidRPr="003402EF">
              <w:rPr>
                <w:rFonts w:ascii="Times New Roman" w:eastAsia="Times New Roman" w:hAnsi="Times New Roman" w:cs="Times New Roman"/>
                <w:bCs/>
                <w:sz w:val="24"/>
                <w:szCs w:val="24"/>
                <w:lang w:eastAsia="lv-LV"/>
              </w:rPr>
              <w:t xml:space="preserve"> iesaiste, sasniedzamo rezultātu un indikatoru definēšana vai izpratne par izglītības iestādes misiju, vīziju un vērtībām</w:t>
            </w:r>
            <w:r w:rsidR="00CE5E9C">
              <w:rPr>
                <w:rFonts w:ascii="Times New Roman" w:eastAsia="Times New Roman" w:hAnsi="Times New Roman" w:cs="Times New Roman"/>
                <w:bCs/>
                <w:sz w:val="24"/>
                <w:szCs w:val="24"/>
                <w:lang w:eastAsia="lv-LV"/>
              </w:rPr>
              <w:t>, kā arī mērķi / mērķiem</w:t>
            </w:r>
            <w:r w:rsidRPr="003402EF">
              <w:rPr>
                <w:rFonts w:ascii="Times New Roman" w:eastAsia="Times New Roman" w:hAnsi="Times New Roman" w:cs="Times New Roman"/>
                <w:bCs/>
                <w:sz w:val="24"/>
                <w:szCs w:val="24"/>
                <w:lang w:eastAsia="lv-LV"/>
              </w:rPr>
              <w:t xml:space="preserve">. </w:t>
            </w:r>
          </w:p>
          <w:p w14:paraId="7C8A8461"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3D3CF1E7" w14:textId="77777777" w:rsidR="00451DC9" w:rsidRDefault="00451DC9">
            <w:pPr>
              <w:spacing w:after="0" w:line="240" w:lineRule="auto"/>
              <w:jc w:val="both"/>
              <w:outlineLvl w:val="0"/>
              <w:rPr>
                <w:rFonts w:ascii="Times New Roman" w:eastAsia="Times New Roman" w:hAnsi="Times New Roman" w:cs="Times New Roman"/>
                <w:bCs/>
                <w:sz w:val="24"/>
                <w:szCs w:val="24"/>
                <w:lang w:eastAsia="lv-LV"/>
              </w:rPr>
            </w:pPr>
          </w:p>
          <w:p w14:paraId="66B070FA" w14:textId="77777777" w:rsidR="00451DC9" w:rsidRDefault="00451DC9">
            <w:pPr>
              <w:spacing w:after="0" w:line="240" w:lineRule="auto"/>
              <w:jc w:val="both"/>
              <w:outlineLvl w:val="0"/>
              <w:rPr>
                <w:rFonts w:ascii="Times New Roman" w:eastAsia="Times New Roman" w:hAnsi="Times New Roman" w:cs="Times New Roman"/>
                <w:bCs/>
                <w:sz w:val="24"/>
                <w:szCs w:val="24"/>
                <w:lang w:eastAsia="lv-LV"/>
              </w:rPr>
            </w:pPr>
          </w:p>
          <w:p w14:paraId="6807B13C" w14:textId="6618F65E" w:rsidR="003402EF" w:rsidRDefault="00867D07">
            <w:pPr>
              <w:spacing w:after="0" w:line="240" w:lineRule="auto"/>
              <w:jc w:val="both"/>
              <w:outlineLvl w:val="0"/>
              <w:rPr>
                <w:rFonts w:ascii="Times New Roman" w:eastAsia="Times New Roman" w:hAnsi="Times New Roman" w:cs="Times New Roman"/>
                <w:bCs/>
                <w:sz w:val="24"/>
                <w:szCs w:val="24"/>
                <w:lang w:eastAsia="lv-LV"/>
              </w:rPr>
            </w:pPr>
            <w:proofErr w:type="spellStart"/>
            <w:r w:rsidRPr="003402EF">
              <w:rPr>
                <w:rFonts w:ascii="Times New Roman" w:eastAsia="Times New Roman" w:hAnsi="Times New Roman" w:cs="Times New Roman"/>
                <w:bCs/>
                <w:sz w:val="24"/>
                <w:szCs w:val="24"/>
                <w:lang w:eastAsia="lv-LV"/>
              </w:rPr>
              <w:t>Pašvērtēšana</w:t>
            </w:r>
            <w:proofErr w:type="spellEnd"/>
            <w:r w:rsidRPr="003402EF">
              <w:rPr>
                <w:rFonts w:ascii="Times New Roman" w:eastAsia="Times New Roman" w:hAnsi="Times New Roman" w:cs="Times New Roman"/>
                <w:bCs/>
                <w:sz w:val="24"/>
                <w:szCs w:val="24"/>
                <w:lang w:eastAsia="lv-LV"/>
              </w:rPr>
              <w:t xml:space="preserve"> tiek </w:t>
            </w:r>
            <w:r w:rsidR="00CE5E9C">
              <w:rPr>
                <w:rFonts w:ascii="Times New Roman" w:eastAsia="Times New Roman" w:hAnsi="Times New Roman" w:cs="Times New Roman"/>
                <w:bCs/>
                <w:sz w:val="24"/>
                <w:szCs w:val="24"/>
                <w:lang w:eastAsia="lv-LV"/>
              </w:rPr>
              <w:t>veikta</w:t>
            </w:r>
            <w:r w:rsidR="00CE5E9C" w:rsidRPr="003402EF">
              <w:rPr>
                <w:rFonts w:ascii="Times New Roman" w:eastAsia="Times New Roman" w:hAnsi="Times New Roman" w:cs="Times New Roman"/>
                <w:bCs/>
                <w:sz w:val="24"/>
                <w:szCs w:val="24"/>
                <w:lang w:eastAsia="lv-LV"/>
              </w:rPr>
              <w:t xml:space="preserve"> </w:t>
            </w:r>
            <w:r w:rsidRPr="003402EF">
              <w:rPr>
                <w:rFonts w:ascii="Times New Roman" w:eastAsia="Times New Roman" w:hAnsi="Times New Roman" w:cs="Times New Roman"/>
                <w:bCs/>
                <w:sz w:val="24"/>
                <w:szCs w:val="24"/>
                <w:lang w:eastAsia="lv-LV"/>
              </w:rPr>
              <w:t xml:space="preserve">formāli vai tikai daļēji nodrošina informāciju lēmumu pieņemšanai un darba kvalitātes pilnveidei. </w:t>
            </w:r>
          </w:p>
          <w:p w14:paraId="1FDF9766"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6109680E"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640ACCDE" w14:textId="77777777" w:rsidR="003402EF" w:rsidRDefault="003402EF">
            <w:pPr>
              <w:spacing w:after="0" w:line="240" w:lineRule="auto"/>
              <w:jc w:val="both"/>
              <w:outlineLvl w:val="0"/>
              <w:rPr>
                <w:rFonts w:ascii="Times New Roman" w:eastAsia="Times New Roman" w:hAnsi="Times New Roman" w:cs="Times New Roman"/>
                <w:bCs/>
                <w:sz w:val="24"/>
                <w:szCs w:val="24"/>
                <w:lang w:eastAsia="lv-LV"/>
              </w:rPr>
            </w:pPr>
          </w:p>
          <w:p w14:paraId="732DA6A4" w14:textId="77777777" w:rsidR="00451DC9" w:rsidRDefault="00451DC9">
            <w:pPr>
              <w:spacing w:after="0" w:line="240" w:lineRule="auto"/>
              <w:jc w:val="both"/>
              <w:outlineLvl w:val="0"/>
              <w:rPr>
                <w:rFonts w:ascii="Times New Roman" w:eastAsia="Times New Roman" w:hAnsi="Times New Roman" w:cs="Times New Roman"/>
                <w:bCs/>
                <w:sz w:val="24"/>
                <w:szCs w:val="24"/>
                <w:lang w:eastAsia="lv-LV"/>
              </w:rPr>
            </w:pPr>
          </w:p>
          <w:p w14:paraId="204C189B" w14:textId="3C49B83C" w:rsidR="00867D07" w:rsidRPr="003402EF" w:rsidRDefault="00867D07">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 xml:space="preserve">Personāla pārvaldība </w:t>
            </w:r>
            <w:r w:rsidR="003402EF">
              <w:rPr>
                <w:rFonts w:ascii="Times New Roman" w:eastAsia="Times New Roman" w:hAnsi="Times New Roman" w:cs="Times New Roman"/>
                <w:bCs/>
                <w:sz w:val="24"/>
                <w:szCs w:val="24"/>
                <w:lang w:eastAsia="lv-LV"/>
              </w:rPr>
              <w:t>ir ne</w:t>
            </w:r>
            <w:r w:rsidRPr="003402EF">
              <w:rPr>
                <w:rFonts w:ascii="Times New Roman" w:eastAsia="Times New Roman" w:hAnsi="Times New Roman" w:cs="Times New Roman"/>
                <w:bCs/>
                <w:sz w:val="24"/>
                <w:szCs w:val="24"/>
                <w:lang w:eastAsia="lv-LV"/>
              </w:rPr>
              <w:t xml:space="preserve">efektīva – pienākumu deleģēšana, iesaiste un atbildības sadale neveicina vienotu izpratni par sasniedzamajiem rezultātiem, kas ietekmē personāla </w:t>
            </w:r>
            <w:proofErr w:type="spellStart"/>
            <w:r w:rsidRPr="003402EF">
              <w:rPr>
                <w:rFonts w:ascii="Times New Roman" w:eastAsia="Times New Roman" w:hAnsi="Times New Roman" w:cs="Times New Roman"/>
                <w:bCs/>
                <w:sz w:val="24"/>
                <w:szCs w:val="24"/>
                <w:lang w:eastAsia="lv-LV"/>
              </w:rPr>
              <w:t>labbūtību</w:t>
            </w:r>
            <w:proofErr w:type="spellEnd"/>
            <w:r w:rsidRPr="003402EF">
              <w:rPr>
                <w:rFonts w:ascii="Times New Roman" w:eastAsia="Times New Roman" w:hAnsi="Times New Roman" w:cs="Times New Roman"/>
                <w:bCs/>
                <w:sz w:val="24"/>
                <w:szCs w:val="24"/>
                <w:lang w:eastAsia="lv-LV"/>
              </w:rPr>
              <w:t xml:space="preserve"> un darba stabilitāti. Vadības komanda tikai daļēji sasniedz izvirzītos mērķus, un izglītības iestādes pārvaldības efektivitāte nodrošina tikai daļēju valsts noteikto izglītības </w:t>
            </w:r>
            <w:r w:rsidR="00CE5E9C">
              <w:rPr>
                <w:rFonts w:ascii="Times New Roman" w:eastAsia="Times New Roman" w:hAnsi="Times New Roman" w:cs="Times New Roman"/>
                <w:bCs/>
                <w:sz w:val="24"/>
                <w:szCs w:val="24"/>
                <w:lang w:eastAsia="lv-LV"/>
              </w:rPr>
              <w:t>politikas</w:t>
            </w:r>
            <w:r w:rsidR="00CE5E9C" w:rsidRPr="003402EF">
              <w:rPr>
                <w:rFonts w:ascii="Times New Roman" w:eastAsia="Times New Roman" w:hAnsi="Times New Roman" w:cs="Times New Roman"/>
                <w:bCs/>
                <w:sz w:val="24"/>
                <w:szCs w:val="24"/>
                <w:lang w:eastAsia="lv-LV"/>
              </w:rPr>
              <w:t xml:space="preserve"> </w:t>
            </w:r>
            <w:r w:rsidRPr="003402EF">
              <w:rPr>
                <w:rFonts w:ascii="Times New Roman" w:eastAsia="Times New Roman" w:hAnsi="Times New Roman" w:cs="Times New Roman"/>
                <w:bCs/>
                <w:sz w:val="24"/>
                <w:szCs w:val="24"/>
                <w:lang w:eastAsia="lv-LV"/>
              </w:rPr>
              <w:t>prioritāšu īstenošanu.</w:t>
            </w:r>
          </w:p>
          <w:p w14:paraId="422F8FE7" w14:textId="77777777" w:rsidR="00867D07" w:rsidRPr="003402EF" w:rsidRDefault="00867D07">
            <w:pPr>
              <w:spacing w:after="0" w:line="240" w:lineRule="auto"/>
              <w:jc w:val="both"/>
              <w:outlineLvl w:val="0"/>
              <w:rPr>
                <w:rFonts w:ascii="Times New Roman" w:eastAsia="Times New Roman" w:hAnsi="Times New Roman" w:cs="Times New Roman"/>
                <w:bCs/>
                <w:sz w:val="24"/>
                <w:szCs w:val="24"/>
                <w:lang w:eastAsia="lv-LV"/>
              </w:rPr>
            </w:pPr>
          </w:p>
          <w:p w14:paraId="4EBF8D3F" w14:textId="3DB030BF" w:rsidR="00154721" w:rsidRPr="003402EF" w:rsidRDefault="00154721">
            <w:pPr>
              <w:spacing w:after="0" w:line="240" w:lineRule="auto"/>
              <w:jc w:val="both"/>
              <w:outlineLvl w:val="0"/>
              <w:rPr>
                <w:rFonts w:ascii="Times New Roman" w:eastAsia="Times New Roman" w:hAnsi="Times New Roman" w:cs="Times New Roman"/>
                <w:bCs/>
                <w:sz w:val="24"/>
                <w:szCs w:val="24"/>
                <w:lang w:eastAsia="lv-LV"/>
              </w:rPr>
            </w:pPr>
          </w:p>
        </w:tc>
      </w:tr>
    </w:tbl>
    <w:p w14:paraId="772C2A8D" w14:textId="77777777" w:rsidR="005D5208" w:rsidRPr="003402EF" w:rsidRDefault="005D5208">
      <w:pPr>
        <w:spacing w:after="0" w:line="240" w:lineRule="auto"/>
        <w:jc w:val="both"/>
        <w:outlineLvl w:val="0"/>
        <w:rPr>
          <w:rFonts w:ascii="Times New Roman" w:eastAsia="Times New Roman" w:hAnsi="Times New Roman" w:cs="Times New Roman"/>
          <w:bCs/>
          <w:sz w:val="24"/>
          <w:szCs w:val="24"/>
          <w:lang w:eastAsia="lv-LV"/>
        </w:rPr>
      </w:pPr>
    </w:p>
    <w:p w14:paraId="74694DEB" w14:textId="77777777" w:rsidR="005D5208" w:rsidRPr="003402EF" w:rsidRDefault="005D5208">
      <w:pPr>
        <w:spacing w:after="0" w:line="240" w:lineRule="auto"/>
        <w:jc w:val="both"/>
        <w:outlineLvl w:val="0"/>
        <w:rPr>
          <w:rFonts w:ascii="Times New Roman" w:eastAsia="Times New Roman" w:hAnsi="Times New Roman" w:cs="Times New Roman"/>
          <w:bCs/>
          <w:sz w:val="24"/>
          <w:szCs w:val="24"/>
          <w:lang w:eastAsia="lv-LV"/>
        </w:rPr>
      </w:pPr>
    </w:p>
    <w:p w14:paraId="06DF2364" w14:textId="77777777" w:rsidR="005D5208" w:rsidRPr="003402EF" w:rsidRDefault="00AD33E4">
      <w:pPr>
        <w:spacing w:after="0" w:line="240" w:lineRule="auto"/>
        <w:jc w:val="both"/>
        <w:outlineLvl w:val="0"/>
        <w:rPr>
          <w:rFonts w:ascii="Times New Roman" w:eastAsia="Times New Roman" w:hAnsi="Times New Roman" w:cs="Times New Roman"/>
          <w:b/>
          <w:sz w:val="24"/>
          <w:szCs w:val="24"/>
          <w:lang w:eastAsia="lv-LV"/>
        </w:rPr>
      </w:pPr>
      <w:r w:rsidRPr="003402EF">
        <w:br w:type="page"/>
      </w:r>
    </w:p>
    <w:p w14:paraId="395D5FE9" w14:textId="6DF67E22" w:rsidR="005D5208" w:rsidRPr="003402EF" w:rsidRDefault="00BD60E5">
      <w:pPr>
        <w:spacing w:after="0" w:line="240" w:lineRule="auto"/>
        <w:jc w:val="both"/>
        <w:outlineLvl w:val="0"/>
        <w:rPr>
          <w:rFonts w:ascii="Times New Roman" w:eastAsia="Times New Roman" w:hAnsi="Times New Roman" w:cs="Times New Roman"/>
          <w:b/>
          <w:sz w:val="24"/>
          <w:szCs w:val="24"/>
          <w:lang w:eastAsia="lv-LV"/>
        </w:rPr>
      </w:pPr>
      <w:r w:rsidRPr="003402EF">
        <w:rPr>
          <w:rFonts w:ascii="Times New Roman" w:eastAsia="Times New Roman" w:hAnsi="Times New Roman" w:cs="Times New Roman"/>
          <w:b/>
          <w:sz w:val="24"/>
          <w:szCs w:val="24"/>
          <w:lang w:eastAsia="lv-LV"/>
        </w:rPr>
        <w:t xml:space="preserve">4.2. </w:t>
      </w:r>
      <w:r w:rsidR="00F82D43">
        <w:rPr>
          <w:rFonts w:ascii="Times New Roman" w:eastAsia="Times New Roman" w:hAnsi="Times New Roman" w:cs="Times New Roman"/>
          <w:b/>
          <w:sz w:val="24"/>
          <w:szCs w:val="24"/>
          <w:lang w:eastAsia="lv-LV"/>
        </w:rPr>
        <w:t>Elements</w:t>
      </w:r>
      <w:r w:rsidR="00AD33E4" w:rsidRPr="003402EF">
        <w:rPr>
          <w:rFonts w:ascii="Times New Roman" w:eastAsia="Times New Roman" w:hAnsi="Times New Roman" w:cs="Times New Roman"/>
          <w:b/>
          <w:sz w:val="24"/>
          <w:szCs w:val="24"/>
          <w:lang w:eastAsia="lv-LV"/>
        </w:rPr>
        <w:t xml:space="preserve"> – VADĪBAS PROFESIONĀLĀ DARBĪBA</w:t>
      </w:r>
    </w:p>
    <w:p w14:paraId="4E354A68" w14:textId="77777777" w:rsidR="005D5208" w:rsidRPr="003402EF" w:rsidRDefault="005D5208">
      <w:pPr>
        <w:spacing w:after="0" w:line="240" w:lineRule="auto"/>
        <w:jc w:val="both"/>
        <w:outlineLvl w:val="0"/>
        <w:rPr>
          <w:rFonts w:ascii="Times New Roman" w:eastAsia="Times New Roman" w:hAnsi="Times New Roman" w:cs="Times New Roman"/>
          <w:b/>
          <w:sz w:val="24"/>
          <w:szCs w:val="24"/>
          <w:lang w:eastAsia="lv-LV"/>
        </w:rPr>
      </w:pPr>
    </w:p>
    <w:p w14:paraId="6D744CAC" w14:textId="314E2E9D" w:rsidR="005D5208" w:rsidRPr="003402EF" w:rsidRDefault="00891C1B">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Element</w:t>
      </w:r>
      <w:r w:rsidR="00B560EA">
        <w:rPr>
          <w:rFonts w:ascii="Times New Roman" w:eastAsia="Times New Roman" w:hAnsi="Times New Roman" w:cs="Times New Roman"/>
          <w:bCs/>
          <w:sz w:val="24"/>
          <w:szCs w:val="24"/>
          <w:lang w:eastAsia="lv-LV"/>
        </w:rPr>
        <w:t>a</w:t>
      </w:r>
      <w:r w:rsidR="00CE5E9C" w:rsidRPr="003402EF">
        <w:rPr>
          <w:rFonts w:ascii="Times New Roman" w:eastAsia="Times New Roman" w:hAnsi="Times New Roman" w:cs="Times New Roman"/>
          <w:bCs/>
          <w:sz w:val="24"/>
          <w:szCs w:val="24"/>
          <w:lang w:eastAsia="lv-LV"/>
        </w:rPr>
        <w:t xml:space="preserve"> </w:t>
      </w:r>
      <w:r w:rsidR="00AD33E4" w:rsidRPr="003402EF">
        <w:rPr>
          <w:rFonts w:ascii="Times New Roman" w:eastAsia="Times New Roman" w:hAnsi="Times New Roman" w:cs="Times New Roman"/>
          <w:bCs/>
          <w:sz w:val="24"/>
          <w:szCs w:val="24"/>
          <w:lang w:eastAsia="lv-LV"/>
        </w:rPr>
        <w:t xml:space="preserve">“Vadības profesionālā darbība” </w:t>
      </w:r>
      <w:r w:rsidR="00B560EA" w:rsidRPr="00B560EA">
        <w:rPr>
          <w:rFonts w:ascii="Times New Roman" w:eastAsia="Times New Roman" w:hAnsi="Times New Roman" w:cs="Times New Roman"/>
          <w:bCs/>
          <w:sz w:val="24"/>
          <w:szCs w:val="24"/>
          <w:lang w:eastAsia="lv-LV"/>
        </w:rPr>
        <w:t xml:space="preserve">ietvaros </w:t>
      </w:r>
      <w:r w:rsidR="00154721" w:rsidRPr="003402EF">
        <w:rPr>
          <w:rFonts w:ascii="Times New Roman" w:eastAsia="Times New Roman" w:hAnsi="Times New Roman" w:cs="Times New Roman"/>
          <w:bCs/>
          <w:sz w:val="24"/>
          <w:szCs w:val="24"/>
          <w:lang w:eastAsia="lv-LV"/>
        </w:rPr>
        <w:t>tiek izvērtētas</w:t>
      </w:r>
      <w:r w:rsidR="00585D6E" w:rsidRPr="003402EF">
        <w:rPr>
          <w:rFonts w:ascii="Times New Roman" w:eastAsia="Times New Roman" w:hAnsi="Times New Roman" w:cs="Times New Roman"/>
          <w:bCs/>
          <w:sz w:val="24"/>
          <w:szCs w:val="24"/>
          <w:lang w:eastAsia="lv-LV"/>
        </w:rPr>
        <w:t xml:space="preserve"> izglītības iestādes vadītāja zināšanas, prasmes un kompetence par </w:t>
      </w:r>
      <w:r w:rsidR="00AD33E4" w:rsidRPr="003402EF">
        <w:rPr>
          <w:rFonts w:ascii="Times New Roman" w:eastAsia="Times New Roman" w:hAnsi="Times New Roman" w:cs="Times New Roman"/>
          <w:bCs/>
          <w:sz w:val="24"/>
          <w:szCs w:val="24"/>
          <w:lang w:eastAsia="lv-LV"/>
        </w:rPr>
        <w:t xml:space="preserve">tiesiskuma, līderības, vadības, </w:t>
      </w:r>
      <w:r w:rsidR="00D14BC3" w:rsidRPr="003402EF">
        <w:rPr>
          <w:rFonts w:ascii="Times New Roman" w:eastAsia="Times New Roman" w:hAnsi="Times New Roman" w:cs="Times New Roman"/>
          <w:bCs/>
          <w:sz w:val="24"/>
          <w:szCs w:val="24"/>
          <w:lang w:eastAsia="lv-LV"/>
        </w:rPr>
        <w:t xml:space="preserve">efektīvas </w:t>
      </w:r>
      <w:r w:rsidR="00DF552F" w:rsidRPr="003402EF">
        <w:rPr>
          <w:rFonts w:ascii="Times New Roman" w:eastAsia="Times New Roman" w:hAnsi="Times New Roman" w:cs="Times New Roman"/>
          <w:bCs/>
          <w:sz w:val="24"/>
          <w:szCs w:val="24"/>
          <w:lang w:eastAsia="lv-LV"/>
        </w:rPr>
        <w:t xml:space="preserve">un </w:t>
      </w:r>
      <w:proofErr w:type="spellStart"/>
      <w:r w:rsidR="00DF552F" w:rsidRPr="003402EF">
        <w:rPr>
          <w:rFonts w:ascii="Times New Roman" w:eastAsia="Times New Roman" w:hAnsi="Times New Roman" w:cs="Times New Roman"/>
          <w:bCs/>
          <w:sz w:val="24"/>
          <w:szCs w:val="24"/>
          <w:lang w:eastAsia="lv-LV"/>
        </w:rPr>
        <w:t>cieņpilnas</w:t>
      </w:r>
      <w:proofErr w:type="spellEnd"/>
      <w:r w:rsidR="00DF552F" w:rsidRPr="003402EF">
        <w:rPr>
          <w:rFonts w:ascii="Times New Roman" w:eastAsia="Times New Roman" w:hAnsi="Times New Roman" w:cs="Times New Roman"/>
          <w:bCs/>
          <w:sz w:val="24"/>
          <w:szCs w:val="24"/>
          <w:lang w:eastAsia="lv-LV"/>
        </w:rPr>
        <w:t xml:space="preserve"> </w:t>
      </w:r>
      <w:r w:rsidR="00D14BC3" w:rsidRPr="003402EF">
        <w:rPr>
          <w:rFonts w:ascii="Times New Roman" w:eastAsia="Times New Roman" w:hAnsi="Times New Roman" w:cs="Times New Roman"/>
          <w:bCs/>
          <w:sz w:val="24"/>
          <w:szCs w:val="24"/>
          <w:lang w:eastAsia="lv-LV"/>
        </w:rPr>
        <w:t xml:space="preserve">komunikācijas, </w:t>
      </w:r>
      <w:r w:rsidR="00AD33E4" w:rsidRPr="003402EF">
        <w:rPr>
          <w:rFonts w:ascii="Times New Roman" w:eastAsia="Times New Roman" w:hAnsi="Times New Roman" w:cs="Times New Roman"/>
          <w:bCs/>
          <w:sz w:val="24"/>
          <w:szCs w:val="24"/>
          <w:lang w:eastAsia="lv-LV"/>
        </w:rPr>
        <w:t>izglītības kvalitātes, izglītības attīstības un/vai nozares politikas jautājumiem</w:t>
      </w:r>
      <w:r w:rsidR="00585D6E" w:rsidRPr="003402EF">
        <w:rPr>
          <w:rFonts w:ascii="Times New Roman" w:eastAsia="Times New Roman" w:hAnsi="Times New Roman" w:cs="Times New Roman"/>
          <w:bCs/>
          <w:sz w:val="24"/>
          <w:szCs w:val="24"/>
          <w:lang w:eastAsia="lv-LV"/>
        </w:rPr>
        <w:t>, kā arī vadītāja prasme sniegt un saņemt profesionālu atgriezenisko saiti, nodrošinot izglītības iestādes pāreju uz mācīšanās organizācijā darbības pamatprincipiem</w:t>
      </w:r>
      <w:r w:rsidR="00AD33E4" w:rsidRPr="003402EF">
        <w:rPr>
          <w:rFonts w:ascii="Times New Roman" w:eastAsia="Times New Roman" w:hAnsi="Times New Roman" w:cs="Times New Roman"/>
          <w:bCs/>
          <w:sz w:val="24"/>
          <w:szCs w:val="24"/>
          <w:lang w:eastAsia="lv-LV"/>
        </w:rPr>
        <w:t>.</w:t>
      </w:r>
    </w:p>
    <w:p w14:paraId="2EFDBFA6" w14:textId="77777777" w:rsidR="005D5208" w:rsidRPr="003402EF" w:rsidRDefault="005D5208" w:rsidP="00154721">
      <w:pPr>
        <w:spacing w:after="0" w:line="240" w:lineRule="auto"/>
        <w:jc w:val="both"/>
        <w:outlineLvl w:val="0"/>
        <w:rPr>
          <w:rFonts w:ascii="Times New Roman" w:eastAsia="Times New Roman" w:hAnsi="Times New Roman" w:cs="Times New Roman"/>
          <w:bCs/>
          <w:sz w:val="32"/>
          <w:szCs w:val="32"/>
          <w:lang w:eastAsia="lv-LV"/>
        </w:rPr>
      </w:pPr>
    </w:p>
    <w:tbl>
      <w:tblPr>
        <w:tblStyle w:val="Reatabula"/>
        <w:tblW w:w="13608" w:type="dxa"/>
        <w:tblInd w:w="-5" w:type="dxa"/>
        <w:tblLayout w:type="fixed"/>
        <w:tblLook w:val="04A0" w:firstRow="1" w:lastRow="0" w:firstColumn="1" w:lastColumn="0" w:noHBand="0" w:noVBand="1"/>
      </w:tblPr>
      <w:tblGrid>
        <w:gridCol w:w="4395"/>
        <w:gridCol w:w="4677"/>
        <w:gridCol w:w="4536"/>
      </w:tblGrid>
      <w:tr w:rsidR="00154721" w:rsidRPr="003402EF" w14:paraId="6CF6C2DB" w14:textId="77777777" w:rsidTr="005A058E">
        <w:tc>
          <w:tcPr>
            <w:tcW w:w="4395" w:type="dxa"/>
          </w:tcPr>
          <w:p w14:paraId="2377A096"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p>
          <w:p w14:paraId="3F58650C"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IV līmenis – ļoti labi</w:t>
            </w:r>
          </w:p>
        </w:tc>
        <w:tc>
          <w:tcPr>
            <w:tcW w:w="4677" w:type="dxa"/>
          </w:tcPr>
          <w:p w14:paraId="3D294CEF"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p>
          <w:p w14:paraId="747942EA" w14:textId="3ABC8B48"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 xml:space="preserve">III līmenis </w:t>
            </w:r>
            <w:r w:rsidR="00803043">
              <w:rPr>
                <w:rFonts w:ascii="Times New Roman" w:eastAsia="Times New Roman" w:hAnsi="Times New Roman" w:cs="Times New Roman"/>
                <w:bCs/>
                <w:sz w:val="24"/>
                <w:szCs w:val="24"/>
                <w:lang w:eastAsia="lv-LV"/>
              </w:rPr>
              <w:t>–</w:t>
            </w:r>
            <w:r w:rsidRPr="003402EF">
              <w:rPr>
                <w:rFonts w:ascii="Times New Roman" w:eastAsia="Times New Roman" w:hAnsi="Times New Roman" w:cs="Times New Roman"/>
                <w:bCs/>
                <w:sz w:val="24"/>
                <w:szCs w:val="24"/>
                <w:lang w:eastAsia="lv-LV"/>
              </w:rPr>
              <w:t xml:space="preserve"> labi</w:t>
            </w:r>
          </w:p>
        </w:tc>
        <w:tc>
          <w:tcPr>
            <w:tcW w:w="4536" w:type="dxa"/>
          </w:tcPr>
          <w:p w14:paraId="6B08FFE5"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p>
          <w:p w14:paraId="534DDBD1" w14:textId="24D670AA"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 xml:space="preserve">II līmenis </w:t>
            </w:r>
            <w:r w:rsidR="00803043">
              <w:rPr>
                <w:rFonts w:ascii="Times New Roman" w:eastAsia="Times New Roman" w:hAnsi="Times New Roman" w:cs="Times New Roman"/>
                <w:bCs/>
                <w:sz w:val="24"/>
                <w:szCs w:val="24"/>
                <w:lang w:eastAsia="lv-LV"/>
              </w:rPr>
              <w:t>–</w:t>
            </w:r>
            <w:r w:rsidRPr="003402EF">
              <w:rPr>
                <w:rFonts w:ascii="Times New Roman" w:eastAsia="Times New Roman" w:hAnsi="Times New Roman" w:cs="Times New Roman"/>
                <w:bCs/>
                <w:sz w:val="24"/>
                <w:szCs w:val="24"/>
                <w:lang w:eastAsia="lv-LV"/>
              </w:rPr>
              <w:t xml:space="preserve"> jāpilnveido</w:t>
            </w:r>
          </w:p>
        </w:tc>
      </w:tr>
      <w:tr w:rsidR="00154721" w:rsidRPr="003402EF" w14:paraId="35E3A6C3" w14:textId="77777777" w:rsidTr="005A058E">
        <w:tc>
          <w:tcPr>
            <w:tcW w:w="4395" w:type="dxa"/>
          </w:tcPr>
          <w:p w14:paraId="471C9AE3" w14:textId="77777777" w:rsidR="003402EF" w:rsidRDefault="005A058E">
            <w:pPr>
              <w:spacing w:after="0" w:line="240" w:lineRule="auto"/>
              <w:jc w:val="both"/>
              <w:outlineLvl w:val="0"/>
              <w:rPr>
                <w:rFonts w:ascii="Times New Roman" w:hAnsi="Times New Roman" w:cs="Times New Roman"/>
                <w:sz w:val="24"/>
                <w:szCs w:val="24"/>
              </w:rPr>
            </w:pPr>
            <w:r w:rsidRPr="003402EF">
              <w:rPr>
                <w:rFonts w:ascii="Times New Roman" w:hAnsi="Times New Roman" w:cs="Times New Roman"/>
                <w:sz w:val="24"/>
                <w:szCs w:val="24"/>
              </w:rPr>
              <w:t xml:space="preserve">Vadītājam ir augsta profesionālā kompetence un padziļinātas zināšanas izglītības iestādes pārvaldībā, tiesiskuma, līderības, komunikācijas, personāla vadības un pedagoģijas jautājumos. </w:t>
            </w:r>
          </w:p>
          <w:p w14:paraId="4923130B" w14:textId="77777777" w:rsidR="003402EF" w:rsidRDefault="003402EF">
            <w:pPr>
              <w:spacing w:after="0" w:line="240" w:lineRule="auto"/>
              <w:jc w:val="both"/>
              <w:outlineLvl w:val="0"/>
              <w:rPr>
                <w:rFonts w:ascii="Times New Roman" w:hAnsi="Times New Roman" w:cs="Times New Roman"/>
                <w:sz w:val="24"/>
                <w:szCs w:val="24"/>
              </w:rPr>
            </w:pPr>
          </w:p>
          <w:p w14:paraId="384B7AB7" w14:textId="77777777" w:rsidR="003402EF" w:rsidRDefault="003402EF">
            <w:pPr>
              <w:spacing w:after="0" w:line="240" w:lineRule="auto"/>
              <w:jc w:val="both"/>
              <w:outlineLvl w:val="0"/>
              <w:rPr>
                <w:rFonts w:ascii="Times New Roman" w:hAnsi="Times New Roman" w:cs="Times New Roman"/>
                <w:sz w:val="24"/>
                <w:szCs w:val="24"/>
              </w:rPr>
            </w:pPr>
          </w:p>
          <w:p w14:paraId="61EF9BF0" w14:textId="77777777" w:rsidR="003402EF" w:rsidRDefault="003402EF">
            <w:pPr>
              <w:spacing w:after="0" w:line="240" w:lineRule="auto"/>
              <w:jc w:val="both"/>
              <w:outlineLvl w:val="0"/>
              <w:rPr>
                <w:rFonts w:ascii="Times New Roman" w:hAnsi="Times New Roman" w:cs="Times New Roman"/>
                <w:sz w:val="24"/>
                <w:szCs w:val="24"/>
              </w:rPr>
            </w:pPr>
          </w:p>
          <w:p w14:paraId="5BA0C5E8" w14:textId="42AF80DE" w:rsidR="00154721" w:rsidRPr="003402EF" w:rsidRDefault="005A058E">
            <w:pPr>
              <w:spacing w:after="0" w:line="240" w:lineRule="auto"/>
              <w:jc w:val="both"/>
              <w:outlineLvl w:val="0"/>
              <w:rPr>
                <w:rFonts w:ascii="Times New Roman" w:hAnsi="Times New Roman" w:cs="Times New Roman"/>
                <w:sz w:val="24"/>
                <w:szCs w:val="24"/>
              </w:rPr>
            </w:pPr>
            <w:r w:rsidRPr="003402EF">
              <w:rPr>
                <w:rFonts w:ascii="Times New Roman" w:hAnsi="Times New Roman" w:cs="Times New Roman"/>
                <w:sz w:val="24"/>
                <w:szCs w:val="24"/>
              </w:rPr>
              <w:t xml:space="preserve">Vadītājs nodrošina tiesisku, demokrātisku un uz vērtībām balstītu iestādes pārvaldību, patstāvīgi pieņem argumentētus lēmumus, sekmīgi vada pārmaiņas un krīzes situācijas. Vadītājs īsteno efektīvu stratēģisko, iekšējo un publisko komunikāciju, profesionāli sniedz un saņem atgriezenisko saiti, veido mācīšanās organizācijas kultūru un nodrošina augstu ētikas standartu ievērošanu. Vadītāja profesionālā darbība ir cieši saistīta ar valsts izglītības attīstības prioritātēm, viņš aktīvi iesaistās izglītības nozares attīstībā un popularizē izglītības iestādes labo praksi. Vadītājs regulāri pilnveido savu profesionālo kompetenci un izmanto aktuālās pedagoģijas, </w:t>
            </w:r>
            <w:proofErr w:type="spellStart"/>
            <w:r w:rsidRPr="003402EF">
              <w:rPr>
                <w:rFonts w:ascii="Times New Roman" w:hAnsi="Times New Roman" w:cs="Times New Roman"/>
                <w:sz w:val="24"/>
                <w:szCs w:val="24"/>
              </w:rPr>
              <w:t>skolvadības</w:t>
            </w:r>
            <w:proofErr w:type="spellEnd"/>
            <w:r w:rsidRPr="003402EF">
              <w:rPr>
                <w:rFonts w:ascii="Times New Roman" w:hAnsi="Times New Roman" w:cs="Times New Roman"/>
                <w:sz w:val="24"/>
                <w:szCs w:val="24"/>
              </w:rPr>
              <w:t xml:space="preserve"> un pārvaldības atziņas izglītības iestādes attīstībā.</w:t>
            </w:r>
          </w:p>
          <w:p w14:paraId="3D60911B" w14:textId="2B14669E" w:rsidR="005A058E" w:rsidRPr="003402EF" w:rsidRDefault="005A058E">
            <w:pPr>
              <w:spacing w:after="0" w:line="240" w:lineRule="auto"/>
              <w:jc w:val="both"/>
              <w:outlineLvl w:val="0"/>
              <w:rPr>
                <w:rFonts w:ascii="Times New Roman" w:hAnsi="Times New Roman" w:cs="Times New Roman"/>
                <w:sz w:val="24"/>
                <w:szCs w:val="24"/>
              </w:rPr>
            </w:pPr>
          </w:p>
        </w:tc>
        <w:tc>
          <w:tcPr>
            <w:tcW w:w="4677" w:type="dxa"/>
          </w:tcPr>
          <w:p w14:paraId="13FBBB81" w14:textId="77777777" w:rsidR="003402EF" w:rsidRDefault="005A058E">
            <w:pPr>
              <w:spacing w:after="0" w:line="240" w:lineRule="auto"/>
              <w:jc w:val="both"/>
              <w:outlineLvl w:val="0"/>
              <w:rPr>
                <w:rFonts w:ascii="Times New Roman" w:hAnsi="Times New Roman" w:cs="Times New Roman"/>
                <w:sz w:val="24"/>
                <w:szCs w:val="24"/>
              </w:rPr>
            </w:pPr>
            <w:r w:rsidRPr="003402EF">
              <w:rPr>
                <w:rFonts w:ascii="Times New Roman" w:hAnsi="Times New Roman" w:cs="Times New Roman"/>
                <w:sz w:val="24"/>
                <w:szCs w:val="24"/>
              </w:rPr>
              <w:t xml:space="preserve">Vadītājam ir pietiekama profesionālā kompetence izglītības iestādes pārvaldībā, tiesiskuma, līderības, komunikācijas, personāla vadības un pedagoģijas jautājumos. </w:t>
            </w:r>
          </w:p>
          <w:p w14:paraId="47BDFDF7" w14:textId="77777777" w:rsidR="003402EF" w:rsidRDefault="003402EF">
            <w:pPr>
              <w:spacing w:after="0" w:line="240" w:lineRule="auto"/>
              <w:jc w:val="both"/>
              <w:outlineLvl w:val="0"/>
              <w:rPr>
                <w:rFonts w:ascii="Times New Roman" w:hAnsi="Times New Roman" w:cs="Times New Roman"/>
                <w:sz w:val="24"/>
                <w:szCs w:val="24"/>
              </w:rPr>
            </w:pPr>
          </w:p>
          <w:p w14:paraId="3CD1EE6C" w14:textId="77777777" w:rsidR="003402EF" w:rsidRDefault="003402EF">
            <w:pPr>
              <w:spacing w:after="0" w:line="240" w:lineRule="auto"/>
              <w:jc w:val="both"/>
              <w:outlineLvl w:val="0"/>
              <w:rPr>
                <w:rFonts w:ascii="Times New Roman" w:hAnsi="Times New Roman" w:cs="Times New Roman"/>
                <w:sz w:val="24"/>
                <w:szCs w:val="24"/>
              </w:rPr>
            </w:pPr>
          </w:p>
          <w:p w14:paraId="6FDDEB88" w14:textId="77777777" w:rsidR="003402EF" w:rsidRDefault="003402EF">
            <w:pPr>
              <w:spacing w:after="0" w:line="240" w:lineRule="auto"/>
              <w:jc w:val="both"/>
              <w:outlineLvl w:val="0"/>
              <w:rPr>
                <w:rFonts w:ascii="Times New Roman" w:hAnsi="Times New Roman" w:cs="Times New Roman"/>
                <w:sz w:val="24"/>
                <w:szCs w:val="24"/>
              </w:rPr>
            </w:pPr>
          </w:p>
          <w:p w14:paraId="68DD4FA5" w14:textId="77777777" w:rsidR="003402EF" w:rsidRDefault="003402EF">
            <w:pPr>
              <w:spacing w:after="0" w:line="240" w:lineRule="auto"/>
              <w:jc w:val="both"/>
              <w:outlineLvl w:val="0"/>
              <w:rPr>
                <w:rFonts w:ascii="Times New Roman" w:hAnsi="Times New Roman" w:cs="Times New Roman"/>
                <w:sz w:val="24"/>
                <w:szCs w:val="24"/>
              </w:rPr>
            </w:pPr>
          </w:p>
          <w:p w14:paraId="3CAB9712" w14:textId="2FA1AFAD" w:rsidR="00154721" w:rsidRPr="003402EF" w:rsidRDefault="005A058E">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hAnsi="Times New Roman" w:cs="Times New Roman"/>
                <w:sz w:val="24"/>
                <w:szCs w:val="24"/>
              </w:rPr>
              <w:t xml:space="preserve">Vadītājs nodrošina tiesisku un efektīvu iestādes darbību, demokrātisku lēmumu pieņemšanu un sekmīgu komunikāciju ar lielāko daļu iesaistīto pušu. Viņš sniedz un pieņem uz izaugsmi vērstu atgriezenisko saiti, ievēro profesionālās ētikas principus un veicina sadarbību izglītības iestādē. Vadītājs orientējas valsts izglītības attīstības prioritātēs un izmanto aktuālās pedagoģijas un </w:t>
            </w:r>
            <w:proofErr w:type="spellStart"/>
            <w:r w:rsidRPr="003402EF">
              <w:rPr>
                <w:rFonts w:ascii="Times New Roman" w:hAnsi="Times New Roman" w:cs="Times New Roman"/>
                <w:sz w:val="24"/>
                <w:szCs w:val="24"/>
              </w:rPr>
              <w:t>skolvadības</w:t>
            </w:r>
            <w:proofErr w:type="spellEnd"/>
            <w:r w:rsidRPr="003402EF">
              <w:rPr>
                <w:rFonts w:ascii="Times New Roman" w:hAnsi="Times New Roman" w:cs="Times New Roman"/>
                <w:sz w:val="24"/>
                <w:szCs w:val="24"/>
              </w:rPr>
              <w:t xml:space="preserve"> atziņas savā profesionālajā darbībā, nodrošinot stabilu un kvalitatīvu izglītības iestādes pārvaldību.</w:t>
            </w:r>
          </w:p>
        </w:tc>
        <w:tc>
          <w:tcPr>
            <w:tcW w:w="4536" w:type="dxa"/>
          </w:tcPr>
          <w:p w14:paraId="0FE3F6F6" w14:textId="77777777" w:rsidR="003402EF" w:rsidRDefault="005A058E" w:rsidP="005A058E">
            <w:pPr>
              <w:spacing w:after="0" w:line="240" w:lineRule="auto"/>
              <w:jc w:val="both"/>
              <w:outlineLvl w:val="0"/>
              <w:rPr>
                <w:rFonts w:ascii="Times New Roman" w:hAnsi="Times New Roman" w:cs="Times New Roman"/>
                <w:sz w:val="24"/>
                <w:szCs w:val="24"/>
              </w:rPr>
            </w:pPr>
            <w:r w:rsidRPr="003402EF">
              <w:rPr>
                <w:rFonts w:ascii="Times New Roman" w:hAnsi="Times New Roman" w:cs="Times New Roman"/>
                <w:sz w:val="24"/>
                <w:szCs w:val="24"/>
              </w:rPr>
              <w:t>V</w:t>
            </w:r>
            <w:r w:rsidRPr="005A058E">
              <w:rPr>
                <w:rFonts w:ascii="Times New Roman" w:hAnsi="Times New Roman" w:cs="Times New Roman"/>
                <w:sz w:val="24"/>
                <w:szCs w:val="24"/>
              </w:rPr>
              <w:t xml:space="preserve">adītāja profesionālā kompetence atsevišķās izglītības iestādes pārvaldības jomās ir nepietiekama. Tas izpaužas tiesiskuma nodrošināšanā, demokrātiskā lēmumu pieņemšanā, komunikācijā, personāla vadībā, atgriezeniskās saites sniegšanā vai profesionālās ētikas ievērošanā. </w:t>
            </w:r>
          </w:p>
          <w:p w14:paraId="2A3F4E16" w14:textId="77777777" w:rsidR="003402EF" w:rsidRDefault="003402EF" w:rsidP="005A058E">
            <w:pPr>
              <w:spacing w:after="0" w:line="240" w:lineRule="auto"/>
              <w:jc w:val="both"/>
              <w:outlineLvl w:val="0"/>
              <w:rPr>
                <w:rFonts w:ascii="Times New Roman" w:hAnsi="Times New Roman" w:cs="Times New Roman"/>
                <w:sz w:val="24"/>
                <w:szCs w:val="24"/>
              </w:rPr>
            </w:pPr>
          </w:p>
          <w:p w14:paraId="2DE335BD" w14:textId="77777777" w:rsidR="003402EF" w:rsidRDefault="005A058E" w:rsidP="005A058E">
            <w:pPr>
              <w:spacing w:after="0" w:line="240" w:lineRule="auto"/>
              <w:jc w:val="both"/>
              <w:outlineLvl w:val="0"/>
              <w:rPr>
                <w:rFonts w:ascii="Times New Roman" w:hAnsi="Times New Roman" w:cs="Times New Roman"/>
                <w:sz w:val="24"/>
                <w:szCs w:val="24"/>
              </w:rPr>
            </w:pPr>
            <w:r w:rsidRPr="005A058E">
              <w:rPr>
                <w:rFonts w:ascii="Times New Roman" w:hAnsi="Times New Roman" w:cs="Times New Roman"/>
                <w:sz w:val="24"/>
                <w:szCs w:val="24"/>
              </w:rPr>
              <w:t xml:space="preserve">Vadītājs tikai daļēji sasaista izglītības iestādes darbību ar valsts izglītības attīstības prioritātēm un nepietiekami izmanto aktuālās pedagoģijas, </w:t>
            </w:r>
            <w:proofErr w:type="spellStart"/>
            <w:r w:rsidRPr="005A058E">
              <w:rPr>
                <w:rFonts w:ascii="Times New Roman" w:hAnsi="Times New Roman" w:cs="Times New Roman"/>
                <w:sz w:val="24"/>
                <w:szCs w:val="24"/>
              </w:rPr>
              <w:t>skolvadības</w:t>
            </w:r>
            <w:proofErr w:type="spellEnd"/>
            <w:r w:rsidRPr="005A058E">
              <w:rPr>
                <w:rFonts w:ascii="Times New Roman" w:hAnsi="Times New Roman" w:cs="Times New Roman"/>
                <w:sz w:val="24"/>
                <w:szCs w:val="24"/>
              </w:rPr>
              <w:t xml:space="preserve"> un pārvaldības atziņas. </w:t>
            </w:r>
          </w:p>
          <w:p w14:paraId="1E95446A" w14:textId="00915527" w:rsidR="005A058E" w:rsidRPr="005A058E" w:rsidRDefault="005A058E" w:rsidP="005A058E">
            <w:pPr>
              <w:spacing w:after="0" w:line="240" w:lineRule="auto"/>
              <w:jc w:val="both"/>
              <w:outlineLvl w:val="0"/>
              <w:rPr>
                <w:rFonts w:ascii="Times New Roman" w:hAnsi="Times New Roman" w:cs="Times New Roman"/>
                <w:sz w:val="24"/>
                <w:szCs w:val="24"/>
              </w:rPr>
            </w:pPr>
            <w:r w:rsidRPr="005A058E">
              <w:rPr>
                <w:rFonts w:ascii="Times New Roman" w:hAnsi="Times New Roman" w:cs="Times New Roman"/>
                <w:sz w:val="24"/>
                <w:szCs w:val="24"/>
              </w:rPr>
              <w:t xml:space="preserve">Profesionālā darbība nodrošina izglītības iestādes pamatfunkciju īstenošanu, taču atsevišķās jomās vērojama fragmentāra pieeja un nevienmērīga pārvaldības kvalitāte. </w:t>
            </w:r>
          </w:p>
          <w:p w14:paraId="1DCF5459" w14:textId="650F7F58" w:rsidR="00154721" w:rsidRPr="003402EF" w:rsidRDefault="00154721">
            <w:pPr>
              <w:spacing w:after="0" w:line="240" w:lineRule="auto"/>
              <w:jc w:val="both"/>
              <w:outlineLvl w:val="0"/>
              <w:rPr>
                <w:rFonts w:ascii="Times New Roman" w:eastAsia="Times New Roman" w:hAnsi="Times New Roman" w:cs="Times New Roman"/>
                <w:bCs/>
                <w:sz w:val="24"/>
                <w:szCs w:val="24"/>
                <w:lang w:eastAsia="lv-LV"/>
              </w:rPr>
            </w:pPr>
          </w:p>
        </w:tc>
      </w:tr>
    </w:tbl>
    <w:p w14:paraId="418A9900" w14:textId="77777777" w:rsidR="005D5208" w:rsidRPr="003402EF" w:rsidRDefault="005D5208">
      <w:pPr>
        <w:spacing w:after="0" w:line="240" w:lineRule="auto"/>
        <w:jc w:val="both"/>
        <w:outlineLvl w:val="0"/>
        <w:rPr>
          <w:rFonts w:ascii="Times New Roman" w:eastAsia="Times New Roman" w:hAnsi="Times New Roman" w:cs="Times New Roman"/>
          <w:bCs/>
          <w:sz w:val="24"/>
          <w:szCs w:val="24"/>
          <w:lang w:eastAsia="lv-LV"/>
        </w:rPr>
      </w:pPr>
    </w:p>
    <w:p w14:paraId="54D45092" w14:textId="77777777" w:rsidR="00D45AF0" w:rsidRPr="003402EF" w:rsidRDefault="00D45AF0">
      <w:pPr>
        <w:spacing w:after="0" w:line="240" w:lineRule="auto"/>
        <w:jc w:val="both"/>
        <w:outlineLvl w:val="0"/>
        <w:rPr>
          <w:rFonts w:ascii="Times New Roman" w:eastAsia="Times New Roman" w:hAnsi="Times New Roman" w:cs="Times New Roman"/>
          <w:b/>
          <w:sz w:val="24"/>
          <w:szCs w:val="24"/>
          <w:lang w:eastAsia="lv-LV"/>
        </w:rPr>
      </w:pPr>
    </w:p>
    <w:p w14:paraId="2C161E47" w14:textId="77777777" w:rsidR="00D45AF0" w:rsidRPr="003402EF" w:rsidRDefault="00D45AF0">
      <w:pPr>
        <w:spacing w:after="0" w:line="240" w:lineRule="auto"/>
        <w:jc w:val="both"/>
        <w:outlineLvl w:val="0"/>
        <w:rPr>
          <w:rFonts w:ascii="Times New Roman" w:eastAsia="Times New Roman" w:hAnsi="Times New Roman" w:cs="Times New Roman"/>
          <w:b/>
          <w:sz w:val="24"/>
          <w:szCs w:val="24"/>
          <w:lang w:eastAsia="lv-LV"/>
        </w:rPr>
      </w:pPr>
    </w:p>
    <w:p w14:paraId="7D1C725B" w14:textId="3BD2F886" w:rsidR="005D5208" w:rsidRPr="003402EF" w:rsidRDefault="00961453">
      <w:pPr>
        <w:spacing w:after="0" w:line="240" w:lineRule="auto"/>
        <w:jc w:val="both"/>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
          <w:sz w:val="24"/>
          <w:szCs w:val="24"/>
          <w:lang w:eastAsia="lv-LV"/>
        </w:rPr>
        <w:t xml:space="preserve">4.3. </w:t>
      </w:r>
      <w:r w:rsidR="006D41F5">
        <w:rPr>
          <w:rFonts w:ascii="Times New Roman" w:eastAsia="Times New Roman" w:hAnsi="Times New Roman" w:cs="Times New Roman"/>
          <w:b/>
          <w:sz w:val="24"/>
          <w:szCs w:val="24"/>
          <w:lang w:eastAsia="lv-LV"/>
        </w:rPr>
        <w:t>Elements</w:t>
      </w:r>
      <w:r w:rsidR="00AD33E4" w:rsidRPr="003402EF">
        <w:rPr>
          <w:rFonts w:ascii="Times New Roman" w:eastAsia="Times New Roman" w:hAnsi="Times New Roman" w:cs="Times New Roman"/>
          <w:b/>
          <w:sz w:val="24"/>
          <w:szCs w:val="24"/>
          <w:lang w:eastAsia="lv-LV"/>
        </w:rPr>
        <w:t xml:space="preserve"> – ATBALSTS UN SADARBĪBA</w:t>
      </w:r>
    </w:p>
    <w:p w14:paraId="475C19B3" w14:textId="77777777" w:rsidR="005D5208" w:rsidRPr="003402EF" w:rsidRDefault="005D5208">
      <w:pPr>
        <w:spacing w:after="0" w:line="240" w:lineRule="auto"/>
        <w:jc w:val="both"/>
        <w:outlineLvl w:val="0"/>
        <w:rPr>
          <w:rFonts w:ascii="Times New Roman" w:eastAsia="Times New Roman" w:hAnsi="Times New Roman" w:cs="Times New Roman"/>
          <w:bCs/>
          <w:sz w:val="24"/>
          <w:szCs w:val="24"/>
          <w:lang w:eastAsia="lv-LV"/>
        </w:rPr>
      </w:pPr>
    </w:p>
    <w:p w14:paraId="3352BF9F" w14:textId="30C4BE7F" w:rsidR="005D5208" w:rsidRPr="003402EF" w:rsidRDefault="006D41F5">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Elementa</w:t>
      </w:r>
      <w:r w:rsidR="00AD33E4" w:rsidRPr="003402EF">
        <w:rPr>
          <w:rFonts w:ascii="Times New Roman" w:eastAsia="Times New Roman" w:hAnsi="Times New Roman" w:cs="Times New Roman"/>
          <w:bCs/>
          <w:sz w:val="24"/>
          <w:szCs w:val="24"/>
          <w:lang w:eastAsia="lv-LV"/>
        </w:rPr>
        <w:t xml:space="preserve"> “Atbalsts un sadarbība” ietvaros izvērtē izglītības iestādes vadītāja</w:t>
      </w:r>
      <w:r w:rsidR="00946369" w:rsidRPr="003402EF">
        <w:rPr>
          <w:rFonts w:ascii="Times New Roman" w:eastAsia="Times New Roman" w:hAnsi="Times New Roman" w:cs="Times New Roman"/>
          <w:bCs/>
          <w:sz w:val="24"/>
          <w:szCs w:val="24"/>
          <w:lang w:eastAsia="lv-LV"/>
        </w:rPr>
        <w:t xml:space="preserve"> </w:t>
      </w:r>
      <w:r w:rsidR="00154721" w:rsidRPr="003402EF">
        <w:rPr>
          <w:rFonts w:ascii="Times New Roman" w:eastAsia="Times New Roman" w:hAnsi="Times New Roman" w:cs="Times New Roman"/>
          <w:bCs/>
          <w:sz w:val="24"/>
          <w:szCs w:val="24"/>
          <w:lang w:eastAsia="lv-LV"/>
        </w:rPr>
        <w:t>prasm</w:t>
      </w:r>
      <w:r w:rsidR="00D66998" w:rsidRPr="003402EF">
        <w:rPr>
          <w:rFonts w:ascii="Times New Roman" w:eastAsia="Times New Roman" w:hAnsi="Times New Roman" w:cs="Times New Roman"/>
          <w:bCs/>
          <w:sz w:val="24"/>
          <w:szCs w:val="24"/>
          <w:lang w:eastAsia="lv-LV"/>
        </w:rPr>
        <w:t xml:space="preserve">i </w:t>
      </w:r>
      <w:r w:rsidR="006425FB" w:rsidRPr="003402EF">
        <w:rPr>
          <w:rFonts w:ascii="Times New Roman" w:eastAsia="Times New Roman" w:hAnsi="Times New Roman" w:cs="Times New Roman"/>
          <w:bCs/>
          <w:sz w:val="24"/>
          <w:szCs w:val="24"/>
          <w:lang w:eastAsia="lv-LV"/>
        </w:rPr>
        <w:t xml:space="preserve">veidot sekmīgu sadarbību ar izglītības iestādes dibinātāju un/vai pašvaldību, vietējo kopienu un/vai nozares organizāciju, augstākās izglītības iestādēm, ievērot </w:t>
      </w:r>
      <w:r w:rsidR="00AD33E4" w:rsidRPr="003402EF">
        <w:rPr>
          <w:rFonts w:ascii="Times New Roman" w:eastAsia="Times New Roman" w:hAnsi="Times New Roman" w:cs="Times New Roman"/>
          <w:bCs/>
          <w:sz w:val="24"/>
          <w:szCs w:val="24"/>
          <w:lang w:eastAsia="lv-LV"/>
        </w:rPr>
        <w:t>demokrāti</w:t>
      </w:r>
      <w:r w:rsidR="006425FB" w:rsidRPr="003402EF">
        <w:rPr>
          <w:rFonts w:ascii="Times New Roman" w:eastAsia="Times New Roman" w:hAnsi="Times New Roman" w:cs="Times New Roman"/>
          <w:bCs/>
          <w:sz w:val="24"/>
          <w:szCs w:val="24"/>
          <w:lang w:eastAsia="lv-LV"/>
        </w:rPr>
        <w:t>skas pārvaldības pamatprincipus</w:t>
      </w:r>
      <w:r w:rsidR="00AD33E4" w:rsidRPr="003402EF">
        <w:rPr>
          <w:rFonts w:ascii="Times New Roman" w:eastAsia="Times New Roman" w:hAnsi="Times New Roman" w:cs="Times New Roman"/>
          <w:bCs/>
          <w:sz w:val="24"/>
          <w:szCs w:val="24"/>
          <w:lang w:eastAsia="lv-LV"/>
        </w:rPr>
        <w:t xml:space="preserve">, </w:t>
      </w:r>
      <w:r w:rsidR="006425FB" w:rsidRPr="003402EF">
        <w:rPr>
          <w:rFonts w:ascii="Times New Roman" w:eastAsia="Times New Roman" w:hAnsi="Times New Roman" w:cs="Times New Roman"/>
          <w:bCs/>
          <w:sz w:val="24"/>
          <w:szCs w:val="24"/>
          <w:lang w:eastAsia="lv-LV"/>
        </w:rPr>
        <w:t xml:space="preserve">īstenot </w:t>
      </w:r>
      <w:r w:rsidR="00AD33E4" w:rsidRPr="003402EF">
        <w:rPr>
          <w:rFonts w:ascii="Times New Roman" w:eastAsia="Times New Roman" w:hAnsi="Times New Roman" w:cs="Times New Roman"/>
          <w:bCs/>
          <w:sz w:val="24"/>
          <w:szCs w:val="24"/>
          <w:lang w:eastAsia="lv-LV"/>
        </w:rPr>
        <w:t xml:space="preserve">pārmaiņu vadību izglītības iestādē, nodrošinot izglītības iestādes </w:t>
      </w:r>
      <w:r w:rsidR="006425FB" w:rsidRPr="003402EF">
        <w:rPr>
          <w:rFonts w:ascii="Times New Roman" w:eastAsia="Times New Roman" w:hAnsi="Times New Roman" w:cs="Times New Roman"/>
          <w:bCs/>
          <w:sz w:val="24"/>
          <w:szCs w:val="24"/>
          <w:lang w:eastAsia="lv-LV"/>
        </w:rPr>
        <w:t>pārvaldību</w:t>
      </w:r>
      <w:r w:rsidR="00AD33E4" w:rsidRPr="003402EF">
        <w:rPr>
          <w:rFonts w:ascii="Times New Roman" w:eastAsia="Times New Roman" w:hAnsi="Times New Roman" w:cs="Times New Roman"/>
          <w:bCs/>
          <w:sz w:val="24"/>
          <w:szCs w:val="24"/>
          <w:lang w:eastAsia="lv-LV"/>
        </w:rPr>
        <w:t xml:space="preserve"> atbilstoši mācīšanās </w:t>
      </w:r>
      <w:r w:rsidR="00CE5E9C" w:rsidRPr="003402EF">
        <w:rPr>
          <w:rFonts w:ascii="Times New Roman" w:eastAsia="Times New Roman" w:hAnsi="Times New Roman" w:cs="Times New Roman"/>
          <w:bCs/>
          <w:sz w:val="24"/>
          <w:szCs w:val="24"/>
          <w:lang w:eastAsia="lv-LV"/>
        </w:rPr>
        <w:t>organizācij</w:t>
      </w:r>
      <w:r w:rsidR="00CE5E9C">
        <w:rPr>
          <w:rFonts w:ascii="Times New Roman" w:eastAsia="Times New Roman" w:hAnsi="Times New Roman" w:cs="Times New Roman"/>
          <w:bCs/>
          <w:sz w:val="24"/>
          <w:szCs w:val="24"/>
          <w:lang w:eastAsia="lv-LV"/>
        </w:rPr>
        <w:t>as</w:t>
      </w:r>
      <w:r w:rsidR="00CE5E9C" w:rsidRPr="003402EF">
        <w:rPr>
          <w:rFonts w:ascii="Times New Roman" w:eastAsia="Times New Roman" w:hAnsi="Times New Roman" w:cs="Times New Roman"/>
          <w:bCs/>
          <w:sz w:val="24"/>
          <w:szCs w:val="24"/>
          <w:lang w:eastAsia="lv-LV"/>
        </w:rPr>
        <w:t xml:space="preserve"> </w:t>
      </w:r>
      <w:r w:rsidR="00AD33E4" w:rsidRPr="003402EF">
        <w:rPr>
          <w:rFonts w:ascii="Times New Roman" w:eastAsia="Times New Roman" w:hAnsi="Times New Roman" w:cs="Times New Roman"/>
          <w:bCs/>
          <w:sz w:val="24"/>
          <w:szCs w:val="24"/>
          <w:lang w:eastAsia="lv-LV"/>
        </w:rPr>
        <w:t>pamatprincipiem.</w:t>
      </w:r>
    </w:p>
    <w:p w14:paraId="2D661AB5" w14:textId="60D2EA6B" w:rsidR="005D5208" w:rsidRPr="003402EF" w:rsidRDefault="005D5208" w:rsidP="00154721">
      <w:pPr>
        <w:spacing w:after="0" w:line="240" w:lineRule="auto"/>
        <w:jc w:val="both"/>
        <w:outlineLvl w:val="0"/>
        <w:rPr>
          <w:rFonts w:ascii="Times New Roman" w:eastAsia="Times New Roman" w:hAnsi="Times New Roman" w:cs="Times New Roman"/>
          <w:bCs/>
          <w:sz w:val="28"/>
          <w:szCs w:val="28"/>
          <w:lang w:eastAsia="lv-LV"/>
        </w:rPr>
      </w:pPr>
    </w:p>
    <w:tbl>
      <w:tblPr>
        <w:tblStyle w:val="Reatabula"/>
        <w:tblW w:w="13608" w:type="dxa"/>
        <w:tblInd w:w="-5" w:type="dxa"/>
        <w:tblLayout w:type="fixed"/>
        <w:tblLook w:val="04A0" w:firstRow="1" w:lastRow="0" w:firstColumn="1" w:lastColumn="0" w:noHBand="0" w:noVBand="1"/>
      </w:tblPr>
      <w:tblGrid>
        <w:gridCol w:w="4111"/>
        <w:gridCol w:w="4536"/>
        <w:gridCol w:w="4961"/>
      </w:tblGrid>
      <w:tr w:rsidR="00154721" w:rsidRPr="003402EF" w14:paraId="77A59AD6" w14:textId="77777777" w:rsidTr="004A5671">
        <w:tc>
          <w:tcPr>
            <w:tcW w:w="4111" w:type="dxa"/>
          </w:tcPr>
          <w:p w14:paraId="10B98634"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p>
          <w:p w14:paraId="385E43BF"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IV līmenis – ļoti labi</w:t>
            </w:r>
          </w:p>
        </w:tc>
        <w:tc>
          <w:tcPr>
            <w:tcW w:w="4536" w:type="dxa"/>
          </w:tcPr>
          <w:p w14:paraId="1359BB79"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p>
          <w:p w14:paraId="7479D690" w14:textId="710DBA08"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 xml:space="preserve">III līmenis </w:t>
            </w:r>
            <w:r w:rsidR="00803043">
              <w:rPr>
                <w:rFonts w:ascii="Times New Roman" w:eastAsia="Times New Roman" w:hAnsi="Times New Roman" w:cs="Times New Roman"/>
                <w:bCs/>
                <w:sz w:val="24"/>
                <w:szCs w:val="24"/>
                <w:lang w:eastAsia="lv-LV"/>
              </w:rPr>
              <w:t>–</w:t>
            </w:r>
            <w:r w:rsidRPr="003402EF">
              <w:rPr>
                <w:rFonts w:ascii="Times New Roman" w:eastAsia="Times New Roman" w:hAnsi="Times New Roman" w:cs="Times New Roman"/>
                <w:bCs/>
                <w:sz w:val="24"/>
                <w:szCs w:val="24"/>
                <w:lang w:eastAsia="lv-LV"/>
              </w:rPr>
              <w:t xml:space="preserve"> labi</w:t>
            </w:r>
          </w:p>
        </w:tc>
        <w:tc>
          <w:tcPr>
            <w:tcW w:w="4961" w:type="dxa"/>
          </w:tcPr>
          <w:p w14:paraId="012948B4" w14:textId="77777777"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p>
          <w:p w14:paraId="27D6D492" w14:textId="6D25D0BA" w:rsidR="00154721" w:rsidRPr="003402EF" w:rsidRDefault="00154721">
            <w:pPr>
              <w:spacing w:after="0" w:line="240" w:lineRule="auto"/>
              <w:jc w:val="center"/>
              <w:outlineLvl w:val="0"/>
              <w:rPr>
                <w:rFonts w:ascii="Times New Roman" w:eastAsia="Times New Roman" w:hAnsi="Times New Roman" w:cs="Times New Roman"/>
                <w:bCs/>
                <w:sz w:val="24"/>
                <w:szCs w:val="24"/>
                <w:lang w:eastAsia="lv-LV"/>
              </w:rPr>
            </w:pPr>
            <w:r w:rsidRPr="003402EF">
              <w:rPr>
                <w:rFonts w:ascii="Times New Roman" w:eastAsia="Times New Roman" w:hAnsi="Times New Roman" w:cs="Times New Roman"/>
                <w:bCs/>
                <w:sz w:val="24"/>
                <w:szCs w:val="24"/>
                <w:lang w:eastAsia="lv-LV"/>
              </w:rPr>
              <w:t xml:space="preserve">II līmenis </w:t>
            </w:r>
            <w:r w:rsidR="00803043">
              <w:rPr>
                <w:rFonts w:ascii="Times New Roman" w:eastAsia="Times New Roman" w:hAnsi="Times New Roman" w:cs="Times New Roman"/>
                <w:bCs/>
                <w:sz w:val="24"/>
                <w:szCs w:val="24"/>
                <w:lang w:eastAsia="lv-LV"/>
              </w:rPr>
              <w:t>–</w:t>
            </w:r>
            <w:r w:rsidRPr="003402EF">
              <w:rPr>
                <w:rFonts w:ascii="Times New Roman" w:eastAsia="Times New Roman" w:hAnsi="Times New Roman" w:cs="Times New Roman"/>
                <w:bCs/>
                <w:sz w:val="24"/>
                <w:szCs w:val="24"/>
                <w:lang w:eastAsia="lv-LV"/>
              </w:rPr>
              <w:t xml:space="preserve"> jāpilnveido</w:t>
            </w:r>
          </w:p>
        </w:tc>
      </w:tr>
      <w:tr w:rsidR="00154721" w:rsidRPr="003402EF" w14:paraId="694D62F5" w14:textId="77777777" w:rsidTr="004A5671">
        <w:tc>
          <w:tcPr>
            <w:tcW w:w="4111" w:type="dxa"/>
          </w:tcPr>
          <w:p w14:paraId="2B22B1E7" w14:textId="77777777" w:rsidR="00D45AF0" w:rsidRPr="003402EF" w:rsidRDefault="005A058E">
            <w:pPr>
              <w:spacing w:after="0" w:line="240" w:lineRule="auto"/>
              <w:jc w:val="both"/>
              <w:rPr>
                <w:rFonts w:ascii="Times New Roman" w:eastAsia="Calibri" w:hAnsi="Times New Roman" w:cs="Times New Roman"/>
                <w:sz w:val="24"/>
                <w:szCs w:val="24"/>
              </w:rPr>
            </w:pPr>
            <w:r w:rsidRPr="003402EF">
              <w:rPr>
                <w:rFonts w:ascii="Times New Roman" w:eastAsia="Calibri" w:hAnsi="Times New Roman" w:cs="Times New Roman"/>
                <w:sz w:val="24"/>
                <w:szCs w:val="24"/>
              </w:rPr>
              <w:t xml:space="preserve">Vadītājs mērķtiecīgi iniciē un attīsta sadarbību ar vietējo kopienu, nozares organizācijām un augstākās izglītības iestādēm, veidojot ilgtermiņa </w:t>
            </w:r>
            <w:r w:rsidR="004A5671" w:rsidRPr="003402EF">
              <w:rPr>
                <w:rFonts w:ascii="Times New Roman" w:eastAsia="Calibri" w:hAnsi="Times New Roman" w:cs="Times New Roman"/>
                <w:sz w:val="24"/>
                <w:szCs w:val="24"/>
              </w:rPr>
              <w:t>sadarbību</w:t>
            </w:r>
            <w:r w:rsidRPr="003402EF">
              <w:rPr>
                <w:rFonts w:ascii="Times New Roman" w:eastAsia="Calibri" w:hAnsi="Times New Roman" w:cs="Times New Roman"/>
                <w:sz w:val="24"/>
                <w:szCs w:val="24"/>
              </w:rPr>
              <w:t xml:space="preserve"> izglītības kvalitātes un mūžizglītības attīstībai. </w:t>
            </w:r>
          </w:p>
          <w:p w14:paraId="341F89DB" w14:textId="3FDF42A9" w:rsidR="00154721" w:rsidRPr="003402EF" w:rsidRDefault="005A058E">
            <w:pPr>
              <w:spacing w:after="0" w:line="240" w:lineRule="auto"/>
              <w:jc w:val="both"/>
              <w:rPr>
                <w:rFonts w:ascii="Times New Roman" w:eastAsia="Calibri" w:hAnsi="Times New Roman" w:cs="Times New Roman"/>
                <w:sz w:val="24"/>
                <w:szCs w:val="24"/>
              </w:rPr>
            </w:pPr>
            <w:r w:rsidRPr="003402EF">
              <w:rPr>
                <w:rFonts w:ascii="Times New Roman" w:eastAsia="Calibri" w:hAnsi="Times New Roman" w:cs="Times New Roman"/>
                <w:sz w:val="24"/>
                <w:szCs w:val="24"/>
              </w:rPr>
              <w:t xml:space="preserve">Izglītības iestādē ir izveidota izziņas un inovāciju organizācijas kultūra, ko raksturo visu iesaistīto pušu </w:t>
            </w:r>
            <w:proofErr w:type="spellStart"/>
            <w:r w:rsidRPr="003402EF">
              <w:rPr>
                <w:rFonts w:ascii="Times New Roman" w:eastAsia="Calibri" w:hAnsi="Times New Roman" w:cs="Times New Roman"/>
                <w:sz w:val="24"/>
                <w:szCs w:val="24"/>
              </w:rPr>
              <w:t>atvērtība</w:t>
            </w:r>
            <w:proofErr w:type="spellEnd"/>
            <w:r w:rsidRPr="003402EF">
              <w:rPr>
                <w:rFonts w:ascii="Times New Roman" w:eastAsia="Calibri" w:hAnsi="Times New Roman" w:cs="Times New Roman"/>
                <w:sz w:val="24"/>
                <w:szCs w:val="24"/>
              </w:rPr>
              <w:t xml:space="preserve"> pārmaiņām, līdzatbildība un gatavība ieviest inovācijas. Vadītājs veicina savstarpēju mācīšanos, </w:t>
            </w:r>
            <w:proofErr w:type="spellStart"/>
            <w:r w:rsidRPr="003402EF">
              <w:rPr>
                <w:rFonts w:ascii="Times New Roman" w:eastAsia="Calibri" w:hAnsi="Times New Roman" w:cs="Times New Roman"/>
                <w:sz w:val="24"/>
                <w:szCs w:val="24"/>
              </w:rPr>
              <w:t>komanddarbu</w:t>
            </w:r>
            <w:proofErr w:type="spellEnd"/>
            <w:r w:rsidRPr="003402EF">
              <w:rPr>
                <w:rFonts w:ascii="Times New Roman" w:eastAsia="Calibri" w:hAnsi="Times New Roman" w:cs="Times New Roman"/>
                <w:sz w:val="24"/>
                <w:szCs w:val="24"/>
              </w:rPr>
              <w:t xml:space="preserve"> un pieredzes apmaiņu gan </w:t>
            </w:r>
            <w:r w:rsidR="00CE5E9C">
              <w:rPr>
                <w:rFonts w:ascii="Times New Roman" w:eastAsia="Calibri" w:hAnsi="Times New Roman" w:cs="Times New Roman"/>
                <w:sz w:val="24"/>
                <w:szCs w:val="24"/>
              </w:rPr>
              <w:t xml:space="preserve">izglītības </w:t>
            </w:r>
            <w:r w:rsidRPr="003402EF">
              <w:rPr>
                <w:rFonts w:ascii="Times New Roman" w:eastAsia="Calibri" w:hAnsi="Times New Roman" w:cs="Times New Roman"/>
                <w:sz w:val="24"/>
                <w:szCs w:val="24"/>
              </w:rPr>
              <w:t xml:space="preserve">iestādē, gan sadarbībā ar citām izglītības iestādēm, nodrošinot augstvērtīgu izglītības </w:t>
            </w:r>
            <w:r w:rsidR="00CE5E9C" w:rsidRPr="003402EF">
              <w:rPr>
                <w:rFonts w:ascii="Times New Roman" w:eastAsia="Calibri" w:hAnsi="Times New Roman" w:cs="Times New Roman"/>
                <w:sz w:val="24"/>
                <w:szCs w:val="24"/>
              </w:rPr>
              <w:t>programm</w:t>
            </w:r>
            <w:r w:rsidR="00CE5E9C">
              <w:rPr>
                <w:rFonts w:ascii="Times New Roman" w:eastAsia="Calibri" w:hAnsi="Times New Roman" w:cs="Times New Roman"/>
                <w:sz w:val="24"/>
                <w:szCs w:val="24"/>
              </w:rPr>
              <w:t>as</w:t>
            </w:r>
            <w:r w:rsidR="00CE5E9C" w:rsidRPr="003402EF">
              <w:rPr>
                <w:rFonts w:ascii="Times New Roman" w:eastAsia="Calibri" w:hAnsi="Times New Roman" w:cs="Times New Roman"/>
                <w:sz w:val="24"/>
                <w:szCs w:val="24"/>
              </w:rPr>
              <w:t xml:space="preserve"> </w:t>
            </w:r>
            <w:r w:rsidRPr="003402EF">
              <w:rPr>
                <w:rFonts w:ascii="Times New Roman" w:eastAsia="Calibri" w:hAnsi="Times New Roman" w:cs="Times New Roman"/>
                <w:sz w:val="24"/>
                <w:szCs w:val="24"/>
              </w:rPr>
              <w:t>īstenošanu. Vecāki, izglītības iestādes padome, izglītojamo pašpārvalde un citi partneri aktīvi iesaistās izglītības iestādes attīstībā, un viņu iniciatīvas tiek mērķtiecīgi atbalstītas. Sadarbība ir sistemātiska, ilgtspējīga un sniedz pierādāmu ieguldījumu izglītības iestādes attīstībā</w:t>
            </w:r>
            <w:r w:rsidR="00CE5E9C">
              <w:rPr>
                <w:rFonts w:ascii="Times New Roman" w:eastAsia="Calibri" w:hAnsi="Times New Roman" w:cs="Times New Roman"/>
                <w:sz w:val="24"/>
                <w:szCs w:val="24"/>
              </w:rPr>
              <w:t>.</w:t>
            </w:r>
          </w:p>
          <w:p w14:paraId="07078C08" w14:textId="77777777" w:rsidR="00D45AF0" w:rsidRPr="003402EF" w:rsidRDefault="00D45AF0">
            <w:pPr>
              <w:spacing w:after="0" w:line="240" w:lineRule="auto"/>
              <w:jc w:val="both"/>
              <w:rPr>
                <w:rFonts w:ascii="Times New Roman" w:eastAsia="Calibri" w:hAnsi="Times New Roman" w:cs="Times New Roman"/>
                <w:sz w:val="24"/>
                <w:szCs w:val="24"/>
              </w:rPr>
            </w:pPr>
          </w:p>
          <w:p w14:paraId="75D6DA7C" w14:textId="0D079F15" w:rsidR="00D45AF0" w:rsidRPr="003402EF" w:rsidRDefault="00D45AF0" w:rsidP="00D45AF0">
            <w:pPr>
              <w:spacing w:after="0" w:line="240" w:lineRule="auto"/>
              <w:jc w:val="both"/>
              <w:rPr>
                <w:rFonts w:ascii="Times New Roman" w:eastAsia="Calibri" w:hAnsi="Times New Roman" w:cs="Times New Roman"/>
                <w:sz w:val="24"/>
                <w:szCs w:val="24"/>
              </w:rPr>
            </w:pPr>
            <w:r w:rsidRPr="003402EF">
              <w:rPr>
                <w:rFonts w:ascii="Times New Roman" w:eastAsia="Calibri" w:hAnsi="Times New Roman" w:cs="Times New Roman"/>
                <w:sz w:val="24"/>
                <w:szCs w:val="24"/>
              </w:rPr>
              <w:t>I</w:t>
            </w:r>
            <w:r w:rsidRPr="00D45AF0">
              <w:rPr>
                <w:rFonts w:ascii="Times New Roman" w:eastAsia="Calibri" w:hAnsi="Times New Roman" w:cs="Times New Roman"/>
                <w:sz w:val="24"/>
                <w:szCs w:val="24"/>
              </w:rPr>
              <w:t>zglītības iestādei ir ilgtermiņa sadarbība ar vienu vai vairākām augstākās izglītības iestādēm, tiek īstenoti kopīgi projekti, pētījumi, studentu prakse vai pedagogu profesionālā pilnveide.</w:t>
            </w:r>
          </w:p>
        </w:tc>
        <w:tc>
          <w:tcPr>
            <w:tcW w:w="4536" w:type="dxa"/>
          </w:tcPr>
          <w:p w14:paraId="144A9D87" w14:textId="77777777" w:rsidR="00D45AF0" w:rsidRPr="003402EF" w:rsidRDefault="005A058E">
            <w:pPr>
              <w:spacing w:after="0" w:line="240" w:lineRule="auto"/>
              <w:jc w:val="both"/>
              <w:rPr>
                <w:rFonts w:ascii="Times New Roman" w:eastAsia="Calibri" w:hAnsi="Times New Roman" w:cs="Times New Roman"/>
                <w:sz w:val="24"/>
                <w:szCs w:val="24"/>
              </w:rPr>
            </w:pPr>
            <w:r w:rsidRPr="003402EF">
              <w:rPr>
                <w:rFonts w:ascii="Times New Roman" w:eastAsia="Calibri" w:hAnsi="Times New Roman" w:cs="Times New Roman"/>
                <w:sz w:val="24"/>
                <w:szCs w:val="24"/>
              </w:rPr>
              <w:t xml:space="preserve">Vadītājs nodrošina regulāru sadarbību ar vietējo kopienu, nozares organizācijām un augstākās izglītības iestādēm, pārstāvot izglītības iestādi kopīgos projektos un aktivitātēs. </w:t>
            </w:r>
          </w:p>
          <w:p w14:paraId="0081FFA6" w14:textId="77777777" w:rsidR="00D45AF0" w:rsidRPr="003402EF" w:rsidRDefault="00D45AF0">
            <w:pPr>
              <w:spacing w:after="0" w:line="240" w:lineRule="auto"/>
              <w:jc w:val="both"/>
              <w:rPr>
                <w:rFonts w:ascii="Times New Roman" w:eastAsia="Calibri" w:hAnsi="Times New Roman" w:cs="Times New Roman"/>
                <w:sz w:val="24"/>
                <w:szCs w:val="24"/>
              </w:rPr>
            </w:pPr>
          </w:p>
          <w:p w14:paraId="3395EF21" w14:textId="0D89F4D3" w:rsidR="00867D07" w:rsidRPr="003402EF" w:rsidRDefault="005A058E">
            <w:pPr>
              <w:spacing w:after="0" w:line="240" w:lineRule="auto"/>
              <w:jc w:val="both"/>
              <w:rPr>
                <w:rFonts w:ascii="Times New Roman" w:eastAsia="Calibri" w:hAnsi="Times New Roman" w:cs="Times New Roman"/>
                <w:sz w:val="24"/>
                <w:szCs w:val="24"/>
              </w:rPr>
            </w:pPr>
            <w:r w:rsidRPr="003402EF">
              <w:rPr>
                <w:rFonts w:ascii="Times New Roman" w:eastAsia="Calibri" w:hAnsi="Times New Roman" w:cs="Times New Roman"/>
                <w:sz w:val="24"/>
                <w:szCs w:val="24"/>
              </w:rPr>
              <w:t xml:space="preserve">Izglītības iestādē tiek veicināta izziņas un inovāciju kultūra, savstarpēja mācīšanās un </w:t>
            </w:r>
            <w:proofErr w:type="spellStart"/>
            <w:r w:rsidRPr="003402EF">
              <w:rPr>
                <w:rFonts w:ascii="Times New Roman" w:eastAsia="Calibri" w:hAnsi="Times New Roman" w:cs="Times New Roman"/>
                <w:sz w:val="24"/>
                <w:szCs w:val="24"/>
              </w:rPr>
              <w:t>komanddarbs</w:t>
            </w:r>
            <w:proofErr w:type="spellEnd"/>
            <w:r w:rsidRPr="003402EF">
              <w:rPr>
                <w:rFonts w:ascii="Times New Roman" w:eastAsia="Calibri" w:hAnsi="Times New Roman" w:cs="Times New Roman"/>
                <w:sz w:val="24"/>
                <w:szCs w:val="24"/>
              </w:rPr>
              <w:t>, lai pilnveidotu izglītības procesa kvalitāti. Vadītājs nodrošina vecāku, izglītības iestādes padomes un izglītojamo pašpārvaldes iesaisti izglītības iestādes darbībā, radot iespējas līdzdarbībai un sadarbībai. Sadarbība kopumā ir efektīva, lai gan atsevišķās jomās tās ilgtspēja un iesaistīto pušu aktivitāte nav vienmērīga.</w:t>
            </w:r>
          </w:p>
          <w:p w14:paraId="17A91FEC" w14:textId="77777777" w:rsidR="00867D07" w:rsidRPr="003402EF" w:rsidRDefault="00867D07">
            <w:pPr>
              <w:spacing w:after="0" w:line="240" w:lineRule="auto"/>
              <w:jc w:val="both"/>
              <w:rPr>
                <w:rFonts w:ascii="Times New Roman" w:eastAsia="Calibri" w:hAnsi="Times New Roman" w:cs="Times New Roman"/>
                <w:sz w:val="24"/>
                <w:szCs w:val="24"/>
              </w:rPr>
            </w:pPr>
          </w:p>
          <w:p w14:paraId="09B0115B" w14:textId="77777777" w:rsidR="00D45AF0" w:rsidRPr="003402EF" w:rsidRDefault="00D45AF0">
            <w:pPr>
              <w:spacing w:after="0" w:line="240" w:lineRule="auto"/>
              <w:jc w:val="both"/>
              <w:rPr>
                <w:rFonts w:ascii="Times New Roman" w:eastAsia="Calibri" w:hAnsi="Times New Roman" w:cs="Times New Roman"/>
                <w:sz w:val="24"/>
                <w:szCs w:val="24"/>
              </w:rPr>
            </w:pPr>
          </w:p>
          <w:p w14:paraId="25887631" w14:textId="77777777" w:rsidR="00D45AF0" w:rsidRPr="003402EF" w:rsidRDefault="00D45AF0">
            <w:pPr>
              <w:spacing w:after="0" w:line="240" w:lineRule="auto"/>
              <w:jc w:val="both"/>
              <w:rPr>
                <w:rFonts w:ascii="Times New Roman" w:eastAsia="Calibri" w:hAnsi="Times New Roman" w:cs="Times New Roman"/>
                <w:sz w:val="24"/>
                <w:szCs w:val="24"/>
              </w:rPr>
            </w:pPr>
          </w:p>
          <w:p w14:paraId="2D4F6E70" w14:textId="77777777" w:rsidR="00D45AF0" w:rsidRPr="003402EF" w:rsidRDefault="00D45AF0">
            <w:pPr>
              <w:spacing w:after="0" w:line="240" w:lineRule="auto"/>
              <w:jc w:val="both"/>
              <w:rPr>
                <w:rFonts w:ascii="Times New Roman" w:eastAsia="Calibri" w:hAnsi="Times New Roman" w:cs="Times New Roman"/>
                <w:sz w:val="24"/>
                <w:szCs w:val="24"/>
              </w:rPr>
            </w:pPr>
          </w:p>
          <w:p w14:paraId="248444B8" w14:textId="77777777" w:rsidR="00D45AF0" w:rsidRPr="003402EF" w:rsidRDefault="00D45AF0">
            <w:pPr>
              <w:spacing w:after="0" w:line="240" w:lineRule="auto"/>
              <w:jc w:val="both"/>
              <w:rPr>
                <w:rFonts w:ascii="Times New Roman" w:eastAsia="Calibri" w:hAnsi="Times New Roman" w:cs="Times New Roman"/>
                <w:sz w:val="24"/>
                <w:szCs w:val="24"/>
              </w:rPr>
            </w:pPr>
          </w:p>
          <w:p w14:paraId="011AAE3E" w14:textId="77777777" w:rsidR="00D45AF0" w:rsidRPr="003402EF" w:rsidRDefault="00D45AF0">
            <w:pPr>
              <w:spacing w:after="0" w:line="240" w:lineRule="auto"/>
              <w:jc w:val="both"/>
              <w:rPr>
                <w:rFonts w:ascii="Times New Roman" w:eastAsia="Calibri" w:hAnsi="Times New Roman" w:cs="Times New Roman"/>
                <w:sz w:val="24"/>
                <w:szCs w:val="24"/>
              </w:rPr>
            </w:pPr>
          </w:p>
          <w:p w14:paraId="160A597D" w14:textId="77777777" w:rsidR="00D45AF0" w:rsidRPr="003402EF" w:rsidRDefault="00D45AF0">
            <w:pPr>
              <w:spacing w:after="0" w:line="240" w:lineRule="auto"/>
              <w:jc w:val="both"/>
              <w:rPr>
                <w:rFonts w:ascii="Times New Roman" w:eastAsia="Calibri" w:hAnsi="Times New Roman" w:cs="Times New Roman"/>
                <w:sz w:val="24"/>
                <w:szCs w:val="24"/>
              </w:rPr>
            </w:pPr>
          </w:p>
          <w:p w14:paraId="7894AF34" w14:textId="77777777" w:rsidR="00D45AF0" w:rsidRPr="003402EF" w:rsidRDefault="00D45AF0">
            <w:pPr>
              <w:spacing w:after="0" w:line="240" w:lineRule="auto"/>
              <w:jc w:val="both"/>
              <w:rPr>
                <w:rFonts w:ascii="Times New Roman" w:eastAsia="Calibri" w:hAnsi="Times New Roman" w:cs="Times New Roman"/>
                <w:sz w:val="24"/>
                <w:szCs w:val="24"/>
              </w:rPr>
            </w:pPr>
          </w:p>
          <w:p w14:paraId="1560FA11" w14:textId="50683BB2" w:rsidR="00D45AF0" w:rsidRPr="00D45AF0" w:rsidRDefault="00D45AF0" w:rsidP="00D45AF0">
            <w:pPr>
              <w:spacing w:after="0" w:line="240" w:lineRule="auto"/>
              <w:jc w:val="both"/>
              <w:rPr>
                <w:rFonts w:ascii="Times New Roman" w:eastAsia="Calibri" w:hAnsi="Times New Roman" w:cs="Times New Roman"/>
                <w:sz w:val="24"/>
                <w:szCs w:val="24"/>
              </w:rPr>
            </w:pPr>
            <w:r w:rsidRPr="003402EF">
              <w:rPr>
                <w:rFonts w:ascii="Times New Roman" w:eastAsia="Calibri" w:hAnsi="Times New Roman" w:cs="Times New Roman"/>
                <w:sz w:val="24"/>
                <w:szCs w:val="24"/>
              </w:rPr>
              <w:t>I</w:t>
            </w:r>
            <w:r w:rsidRPr="00D45AF0">
              <w:rPr>
                <w:rFonts w:ascii="Times New Roman" w:eastAsia="Calibri" w:hAnsi="Times New Roman" w:cs="Times New Roman"/>
                <w:sz w:val="24"/>
                <w:szCs w:val="24"/>
              </w:rPr>
              <w:t xml:space="preserve">zglītības iestāde regulāri sadarbojas ar augstākās izglītības iestādēm atsevišķu pasākumu, prakšu vai profesionālās pilnveides īstenošanā. </w:t>
            </w:r>
          </w:p>
          <w:p w14:paraId="090163DE" w14:textId="77777777" w:rsidR="00D45AF0" w:rsidRPr="003402EF" w:rsidRDefault="00D45AF0">
            <w:pPr>
              <w:spacing w:after="0" w:line="240" w:lineRule="auto"/>
              <w:jc w:val="both"/>
              <w:rPr>
                <w:rFonts w:ascii="Times New Roman" w:eastAsia="Calibri" w:hAnsi="Times New Roman" w:cs="Times New Roman"/>
                <w:sz w:val="24"/>
                <w:szCs w:val="24"/>
              </w:rPr>
            </w:pPr>
          </w:p>
          <w:p w14:paraId="6E28CCD3" w14:textId="77777777" w:rsidR="00154721" w:rsidRPr="003402EF" w:rsidRDefault="00154721" w:rsidP="00867D07">
            <w:pPr>
              <w:spacing w:after="0" w:line="240" w:lineRule="auto"/>
              <w:jc w:val="both"/>
              <w:rPr>
                <w:rFonts w:ascii="Times New Roman" w:eastAsia="Times New Roman" w:hAnsi="Times New Roman" w:cs="Times New Roman"/>
                <w:bCs/>
                <w:sz w:val="24"/>
                <w:szCs w:val="24"/>
                <w:lang w:eastAsia="lv-LV"/>
              </w:rPr>
            </w:pPr>
          </w:p>
        </w:tc>
        <w:tc>
          <w:tcPr>
            <w:tcW w:w="4961" w:type="dxa"/>
          </w:tcPr>
          <w:p w14:paraId="0C999AA7" w14:textId="77777777" w:rsidR="00D45AF0" w:rsidRPr="003402EF" w:rsidRDefault="004A5671">
            <w:pPr>
              <w:spacing w:after="0" w:line="240" w:lineRule="auto"/>
              <w:jc w:val="both"/>
              <w:rPr>
                <w:rFonts w:ascii="Times New Roman" w:eastAsia="Calibri" w:hAnsi="Times New Roman" w:cs="Times New Roman"/>
                <w:sz w:val="24"/>
                <w:szCs w:val="24"/>
              </w:rPr>
            </w:pPr>
            <w:r w:rsidRPr="003402EF">
              <w:rPr>
                <w:rFonts w:ascii="Times New Roman" w:eastAsia="Calibri" w:hAnsi="Times New Roman" w:cs="Times New Roman"/>
                <w:sz w:val="24"/>
                <w:szCs w:val="24"/>
              </w:rPr>
              <w:t xml:space="preserve">Vadītājs sadarbojas ar vietējo kopienu, nozares organizācijām un citām institūcijām epizodiski vai atsevišķu aktivitāšu ietvaros. </w:t>
            </w:r>
          </w:p>
          <w:p w14:paraId="4532BC25" w14:textId="77777777" w:rsidR="00D45AF0" w:rsidRPr="003402EF" w:rsidRDefault="00D45AF0">
            <w:pPr>
              <w:spacing w:after="0" w:line="240" w:lineRule="auto"/>
              <w:jc w:val="both"/>
              <w:rPr>
                <w:rFonts w:ascii="Times New Roman" w:eastAsia="Calibri" w:hAnsi="Times New Roman" w:cs="Times New Roman"/>
                <w:sz w:val="24"/>
                <w:szCs w:val="24"/>
              </w:rPr>
            </w:pPr>
          </w:p>
          <w:p w14:paraId="38FE6D7C" w14:textId="77777777" w:rsidR="00D45AF0" w:rsidRPr="003402EF" w:rsidRDefault="00D45AF0">
            <w:pPr>
              <w:spacing w:after="0" w:line="240" w:lineRule="auto"/>
              <w:jc w:val="both"/>
              <w:rPr>
                <w:rFonts w:ascii="Times New Roman" w:eastAsia="Calibri" w:hAnsi="Times New Roman" w:cs="Times New Roman"/>
                <w:sz w:val="24"/>
                <w:szCs w:val="24"/>
              </w:rPr>
            </w:pPr>
          </w:p>
          <w:p w14:paraId="0855AAB6" w14:textId="77777777" w:rsidR="00D45AF0" w:rsidRPr="003402EF" w:rsidRDefault="00D45AF0">
            <w:pPr>
              <w:spacing w:after="0" w:line="240" w:lineRule="auto"/>
              <w:jc w:val="both"/>
              <w:rPr>
                <w:rFonts w:ascii="Times New Roman" w:eastAsia="Calibri" w:hAnsi="Times New Roman" w:cs="Times New Roman"/>
                <w:sz w:val="24"/>
                <w:szCs w:val="24"/>
              </w:rPr>
            </w:pPr>
          </w:p>
          <w:p w14:paraId="65F3DA7D" w14:textId="3047551D" w:rsidR="00867D07" w:rsidRPr="003402EF" w:rsidRDefault="004A5671">
            <w:pPr>
              <w:spacing w:after="0" w:line="240" w:lineRule="auto"/>
              <w:jc w:val="both"/>
              <w:rPr>
                <w:rFonts w:ascii="Times New Roman" w:eastAsia="Calibri" w:hAnsi="Times New Roman" w:cs="Times New Roman"/>
                <w:sz w:val="24"/>
                <w:szCs w:val="24"/>
              </w:rPr>
            </w:pPr>
            <w:r w:rsidRPr="003402EF">
              <w:rPr>
                <w:rFonts w:ascii="Times New Roman" w:eastAsia="Calibri" w:hAnsi="Times New Roman" w:cs="Times New Roman"/>
                <w:sz w:val="24"/>
                <w:szCs w:val="24"/>
              </w:rPr>
              <w:t>Izglītības iestādē tikai daļēji tiek veicināta izziņas un inovāciju kultūra, savstarpēja mācīšanās un pieredzes apmaiņa, un sadarbība ar citām izglītības iestādēm ir fragmentāra. Vecāku, izglītības iestādes padomes un izglītojamo pašpārvaldes iesaiste ir neregulāra un lielā mērā atkarīga no vadītāja iniciatīvas. Sadarbība neveido vienotu sistēmu un tikai daļēji sekmē izglītības iestādes attīstību.</w:t>
            </w:r>
          </w:p>
          <w:p w14:paraId="658D94F0" w14:textId="77777777" w:rsidR="00867D07" w:rsidRPr="003402EF" w:rsidRDefault="00867D07">
            <w:pPr>
              <w:spacing w:after="0" w:line="240" w:lineRule="auto"/>
              <w:jc w:val="both"/>
              <w:rPr>
                <w:rFonts w:ascii="Times New Roman" w:eastAsia="Calibri" w:hAnsi="Times New Roman" w:cs="Times New Roman"/>
                <w:sz w:val="24"/>
                <w:szCs w:val="24"/>
              </w:rPr>
            </w:pPr>
          </w:p>
          <w:p w14:paraId="6D1CB298" w14:textId="77777777" w:rsidR="00867D07" w:rsidRPr="003402EF" w:rsidRDefault="00867D07">
            <w:pPr>
              <w:spacing w:after="0" w:line="240" w:lineRule="auto"/>
              <w:jc w:val="both"/>
              <w:rPr>
                <w:rFonts w:ascii="Times New Roman" w:eastAsia="Calibri" w:hAnsi="Times New Roman" w:cs="Times New Roman"/>
                <w:sz w:val="24"/>
                <w:szCs w:val="24"/>
              </w:rPr>
            </w:pPr>
          </w:p>
          <w:p w14:paraId="6F2DB2D7" w14:textId="77777777" w:rsidR="00867D07" w:rsidRPr="003402EF" w:rsidRDefault="00867D07">
            <w:pPr>
              <w:spacing w:after="0" w:line="240" w:lineRule="auto"/>
              <w:jc w:val="both"/>
              <w:rPr>
                <w:rFonts w:ascii="Times New Roman" w:eastAsia="Calibri" w:hAnsi="Times New Roman" w:cs="Times New Roman"/>
                <w:sz w:val="24"/>
                <w:szCs w:val="24"/>
              </w:rPr>
            </w:pPr>
          </w:p>
          <w:p w14:paraId="67164FED" w14:textId="77777777" w:rsidR="00867D07" w:rsidRPr="003402EF" w:rsidRDefault="00867D07">
            <w:pPr>
              <w:spacing w:after="0" w:line="240" w:lineRule="auto"/>
              <w:jc w:val="both"/>
              <w:rPr>
                <w:rFonts w:ascii="Times New Roman" w:eastAsia="Calibri" w:hAnsi="Times New Roman" w:cs="Times New Roman"/>
                <w:sz w:val="24"/>
                <w:szCs w:val="24"/>
              </w:rPr>
            </w:pPr>
          </w:p>
          <w:p w14:paraId="046D2D18" w14:textId="77777777" w:rsidR="00867D07" w:rsidRPr="003402EF" w:rsidRDefault="00867D07">
            <w:pPr>
              <w:spacing w:after="0" w:line="240" w:lineRule="auto"/>
              <w:jc w:val="both"/>
              <w:rPr>
                <w:rFonts w:ascii="Times New Roman" w:eastAsia="Calibri" w:hAnsi="Times New Roman" w:cs="Times New Roman"/>
                <w:sz w:val="24"/>
                <w:szCs w:val="24"/>
              </w:rPr>
            </w:pPr>
          </w:p>
          <w:p w14:paraId="037292BE" w14:textId="77777777" w:rsidR="00867D07" w:rsidRPr="003402EF" w:rsidRDefault="00867D07">
            <w:pPr>
              <w:spacing w:after="0" w:line="240" w:lineRule="auto"/>
              <w:jc w:val="both"/>
              <w:rPr>
                <w:rFonts w:ascii="Times New Roman" w:eastAsia="Calibri" w:hAnsi="Times New Roman" w:cs="Times New Roman"/>
                <w:sz w:val="24"/>
                <w:szCs w:val="24"/>
              </w:rPr>
            </w:pPr>
          </w:p>
          <w:p w14:paraId="4FF98B8C" w14:textId="77777777" w:rsidR="00867D07" w:rsidRPr="003402EF" w:rsidRDefault="00867D07">
            <w:pPr>
              <w:spacing w:after="0" w:line="240" w:lineRule="auto"/>
              <w:jc w:val="both"/>
              <w:rPr>
                <w:rFonts w:ascii="Times New Roman" w:eastAsia="Calibri" w:hAnsi="Times New Roman" w:cs="Times New Roman"/>
                <w:sz w:val="24"/>
                <w:szCs w:val="24"/>
              </w:rPr>
            </w:pPr>
          </w:p>
          <w:p w14:paraId="3A73694D" w14:textId="77777777" w:rsidR="00867D07" w:rsidRPr="003402EF" w:rsidRDefault="00867D07">
            <w:pPr>
              <w:spacing w:after="0" w:line="240" w:lineRule="auto"/>
              <w:jc w:val="both"/>
              <w:rPr>
                <w:rFonts w:ascii="Times New Roman" w:eastAsia="Calibri" w:hAnsi="Times New Roman" w:cs="Times New Roman"/>
                <w:sz w:val="24"/>
                <w:szCs w:val="24"/>
              </w:rPr>
            </w:pPr>
          </w:p>
          <w:p w14:paraId="7E7E0C07" w14:textId="77777777" w:rsidR="00867D07" w:rsidRPr="003402EF" w:rsidRDefault="00867D07">
            <w:pPr>
              <w:spacing w:after="0" w:line="240" w:lineRule="auto"/>
              <w:jc w:val="both"/>
              <w:rPr>
                <w:rFonts w:ascii="Times New Roman" w:eastAsia="Calibri" w:hAnsi="Times New Roman" w:cs="Times New Roman"/>
                <w:sz w:val="24"/>
                <w:szCs w:val="24"/>
              </w:rPr>
            </w:pPr>
          </w:p>
          <w:p w14:paraId="16F94EB9" w14:textId="4A717EEB" w:rsidR="00867D07" w:rsidRPr="003402EF" w:rsidRDefault="00D45AF0">
            <w:pPr>
              <w:spacing w:after="0" w:line="240" w:lineRule="auto"/>
              <w:jc w:val="both"/>
              <w:rPr>
                <w:rFonts w:ascii="Times New Roman" w:eastAsia="Calibri" w:hAnsi="Times New Roman" w:cs="Times New Roman"/>
                <w:sz w:val="24"/>
                <w:szCs w:val="24"/>
              </w:rPr>
            </w:pPr>
            <w:r w:rsidRPr="003402EF">
              <w:rPr>
                <w:rFonts w:ascii="Times New Roman" w:eastAsia="Calibri" w:hAnsi="Times New Roman" w:cs="Times New Roman"/>
                <w:sz w:val="24"/>
                <w:szCs w:val="24"/>
              </w:rPr>
              <w:t>Sadarbība ar augstākās izglītības iestādēm ir epizodiska vai formāla un neietekmē izglītības iestādes attīstību</w:t>
            </w:r>
            <w:r w:rsidR="0064355C">
              <w:rPr>
                <w:rFonts w:ascii="Times New Roman" w:eastAsia="Calibri" w:hAnsi="Times New Roman" w:cs="Times New Roman"/>
                <w:sz w:val="24"/>
                <w:szCs w:val="24"/>
              </w:rPr>
              <w:t>.</w:t>
            </w:r>
          </w:p>
          <w:p w14:paraId="43DEFD7D" w14:textId="77777777" w:rsidR="00867D07" w:rsidRPr="003402EF" w:rsidRDefault="00867D07">
            <w:pPr>
              <w:spacing w:after="0" w:line="240" w:lineRule="auto"/>
              <w:jc w:val="both"/>
              <w:rPr>
                <w:rFonts w:ascii="Times New Roman" w:eastAsia="Calibri" w:hAnsi="Times New Roman" w:cs="Times New Roman"/>
                <w:sz w:val="24"/>
                <w:szCs w:val="24"/>
              </w:rPr>
            </w:pPr>
          </w:p>
          <w:p w14:paraId="50F04CED" w14:textId="77777777" w:rsidR="00867D07" w:rsidRPr="003402EF" w:rsidRDefault="00867D07">
            <w:pPr>
              <w:spacing w:after="0" w:line="240" w:lineRule="auto"/>
              <w:jc w:val="both"/>
              <w:rPr>
                <w:rFonts w:ascii="Times New Roman" w:eastAsia="Calibri" w:hAnsi="Times New Roman" w:cs="Times New Roman"/>
                <w:sz w:val="24"/>
                <w:szCs w:val="24"/>
              </w:rPr>
            </w:pPr>
          </w:p>
          <w:p w14:paraId="6E9A1585" w14:textId="77777777" w:rsidR="00867D07" w:rsidRPr="003402EF" w:rsidRDefault="00867D07">
            <w:pPr>
              <w:spacing w:after="0" w:line="240" w:lineRule="auto"/>
              <w:jc w:val="both"/>
              <w:rPr>
                <w:rFonts w:ascii="Times New Roman" w:eastAsia="Calibri" w:hAnsi="Times New Roman" w:cs="Times New Roman"/>
                <w:sz w:val="24"/>
                <w:szCs w:val="24"/>
              </w:rPr>
            </w:pPr>
          </w:p>
          <w:p w14:paraId="2E46B2FD" w14:textId="5BF5A2A3" w:rsidR="00154721" w:rsidRPr="003402EF" w:rsidRDefault="00154721">
            <w:pPr>
              <w:spacing w:after="0" w:line="240" w:lineRule="auto"/>
              <w:jc w:val="both"/>
              <w:rPr>
                <w:rFonts w:ascii="Times New Roman" w:hAnsi="Times New Roman" w:cs="Times New Roman"/>
                <w:sz w:val="24"/>
                <w:szCs w:val="24"/>
              </w:rPr>
            </w:pPr>
          </w:p>
        </w:tc>
      </w:tr>
    </w:tbl>
    <w:p w14:paraId="5394AB02" w14:textId="77777777" w:rsidR="005D5208" w:rsidRPr="003402EF" w:rsidRDefault="005D5208">
      <w:pPr>
        <w:spacing w:after="0" w:line="240" w:lineRule="auto"/>
        <w:jc w:val="both"/>
        <w:outlineLvl w:val="0"/>
        <w:rPr>
          <w:rFonts w:ascii="Times New Roman" w:eastAsia="Times New Roman" w:hAnsi="Times New Roman" w:cs="Times New Roman"/>
          <w:bCs/>
          <w:sz w:val="28"/>
          <w:szCs w:val="28"/>
          <w:lang w:eastAsia="lv-LV"/>
        </w:rPr>
      </w:pPr>
    </w:p>
    <w:p w14:paraId="09714A37" w14:textId="77777777" w:rsidR="005D5208" w:rsidRPr="003402EF" w:rsidRDefault="005D5208">
      <w:pPr>
        <w:spacing w:after="0" w:line="240" w:lineRule="auto"/>
        <w:jc w:val="both"/>
        <w:outlineLvl w:val="0"/>
        <w:rPr>
          <w:rFonts w:ascii="Times New Roman" w:eastAsia="Times New Roman" w:hAnsi="Times New Roman" w:cs="Times New Roman"/>
          <w:bCs/>
          <w:sz w:val="28"/>
          <w:szCs w:val="28"/>
          <w:lang w:eastAsia="lv-LV"/>
        </w:rPr>
      </w:pPr>
    </w:p>
    <w:p w14:paraId="5A38D554" w14:textId="77777777" w:rsidR="005D5208" w:rsidRPr="003402EF" w:rsidRDefault="005D5208">
      <w:pPr>
        <w:pStyle w:val="Sarakstarindkopa"/>
        <w:spacing w:after="0" w:line="240" w:lineRule="auto"/>
        <w:jc w:val="both"/>
        <w:outlineLvl w:val="0"/>
        <w:rPr>
          <w:rFonts w:ascii="Times New Roman" w:eastAsia="Times New Roman" w:hAnsi="Times New Roman" w:cs="Times New Roman"/>
          <w:bCs/>
          <w:sz w:val="32"/>
          <w:szCs w:val="32"/>
          <w:lang w:eastAsia="lv-LV"/>
        </w:rPr>
      </w:pPr>
    </w:p>
    <w:p w14:paraId="515CDDF1" w14:textId="77777777" w:rsidR="005D5208" w:rsidRPr="003402EF" w:rsidRDefault="005D5208">
      <w:pPr>
        <w:spacing w:after="0" w:line="240" w:lineRule="auto"/>
        <w:jc w:val="both"/>
        <w:outlineLvl w:val="0"/>
        <w:rPr>
          <w:rFonts w:ascii="Times New Roman" w:eastAsia="Times New Roman" w:hAnsi="Times New Roman" w:cs="Times New Roman"/>
          <w:bCs/>
          <w:sz w:val="24"/>
          <w:szCs w:val="24"/>
          <w:lang w:eastAsia="lv-LV"/>
        </w:rPr>
      </w:pPr>
    </w:p>
    <w:sectPr w:rsidR="005D5208" w:rsidRPr="003402EF">
      <w:footerReference w:type="default" r:id="rId8"/>
      <w:pgSz w:w="15840" w:h="12240" w:orient="landscape"/>
      <w:pgMar w:top="709" w:right="814" w:bottom="993" w:left="1440" w:header="0" w:footer="236"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EE3FD" w14:textId="77777777" w:rsidR="00FD0D1F" w:rsidRDefault="00FD0D1F">
      <w:pPr>
        <w:spacing w:after="0" w:line="240" w:lineRule="auto"/>
      </w:pPr>
      <w:r>
        <w:separator/>
      </w:r>
    </w:p>
  </w:endnote>
  <w:endnote w:type="continuationSeparator" w:id="0">
    <w:p w14:paraId="2BE6F21E" w14:textId="77777777" w:rsidR="00FD0D1F" w:rsidRDefault="00FD0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771696"/>
      <w:docPartObj>
        <w:docPartGallery w:val="Page Numbers (Bottom of Page)"/>
        <w:docPartUnique/>
      </w:docPartObj>
    </w:sdtPr>
    <w:sdtContent>
      <w:p w14:paraId="2465C6A1" w14:textId="790535AA" w:rsidR="005D5208" w:rsidRDefault="00AD33E4">
        <w:pPr>
          <w:pStyle w:val="Kjene"/>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803043">
          <w:rPr>
            <w:rFonts w:ascii="Times New Roman" w:hAnsi="Times New Roman" w:cs="Times New Roman"/>
            <w:noProof/>
          </w:rPr>
          <w:t>5</w:t>
        </w:r>
        <w:r>
          <w:rPr>
            <w:rFonts w:ascii="Times New Roman" w:hAnsi="Times New Roman" w:cs="Times New Roman"/>
          </w:rPr>
          <w:fldChar w:fldCharType="end"/>
        </w:r>
      </w:p>
    </w:sdtContent>
  </w:sdt>
  <w:p w14:paraId="6F81CD33" w14:textId="77777777" w:rsidR="005D5208" w:rsidRDefault="005D520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96D8D" w14:textId="77777777" w:rsidR="00FD0D1F" w:rsidRDefault="00FD0D1F">
      <w:pPr>
        <w:rPr>
          <w:sz w:val="12"/>
        </w:rPr>
      </w:pPr>
      <w:r>
        <w:separator/>
      </w:r>
    </w:p>
  </w:footnote>
  <w:footnote w:type="continuationSeparator" w:id="0">
    <w:p w14:paraId="27CD1C7B" w14:textId="77777777" w:rsidR="00FD0D1F" w:rsidRDefault="00FD0D1F">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249EA"/>
    <w:multiLevelType w:val="multilevel"/>
    <w:tmpl w:val="2F4CBF1A"/>
    <w:lvl w:ilvl="0">
      <w:start w:val="4"/>
      <w:numFmt w:val="decimal"/>
      <w:lvlText w:val="%1."/>
      <w:lvlJc w:val="left"/>
      <w:pPr>
        <w:ind w:left="540" w:hanging="540"/>
      </w:pPr>
      <w:rPr>
        <w:rFonts w:eastAsiaTheme="minorHAnsi" w:hint="default"/>
        <w:sz w:val="24"/>
      </w:rPr>
    </w:lvl>
    <w:lvl w:ilvl="1">
      <w:start w:val="1"/>
      <w:numFmt w:val="decimal"/>
      <w:lvlText w:val="%1.%2."/>
      <w:lvlJc w:val="left"/>
      <w:pPr>
        <w:ind w:left="1080" w:hanging="720"/>
      </w:pPr>
      <w:rPr>
        <w:rFonts w:eastAsiaTheme="minorHAnsi" w:hint="default"/>
        <w:sz w:val="24"/>
      </w:rPr>
    </w:lvl>
    <w:lvl w:ilvl="2">
      <w:start w:val="1"/>
      <w:numFmt w:val="decimal"/>
      <w:lvlText w:val="%1.%2.%3."/>
      <w:lvlJc w:val="left"/>
      <w:pPr>
        <w:ind w:left="1440" w:hanging="720"/>
      </w:pPr>
      <w:rPr>
        <w:rFonts w:eastAsiaTheme="minorHAnsi" w:hint="default"/>
        <w:sz w:val="24"/>
      </w:rPr>
    </w:lvl>
    <w:lvl w:ilvl="3">
      <w:start w:val="1"/>
      <w:numFmt w:val="decimal"/>
      <w:lvlText w:val="%1.%2.%3.%4."/>
      <w:lvlJc w:val="left"/>
      <w:pPr>
        <w:ind w:left="2160" w:hanging="1080"/>
      </w:pPr>
      <w:rPr>
        <w:rFonts w:eastAsiaTheme="minorHAnsi" w:hint="default"/>
        <w:sz w:val="24"/>
      </w:rPr>
    </w:lvl>
    <w:lvl w:ilvl="4">
      <w:start w:val="1"/>
      <w:numFmt w:val="decimal"/>
      <w:lvlText w:val="%1.%2.%3.%4.%5."/>
      <w:lvlJc w:val="left"/>
      <w:pPr>
        <w:ind w:left="2520" w:hanging="1080"/>
      </w:pPr>
      <w:rPr>
        <w:rFonts w:eastAsiaTheme="minorHAnsi" w:hint="default"/>
        <w:sz w:val="24"/>
      </w:rPr>
    </w:lvl>
    <w:lvl w:ilvl="5">
      <w:start w:val="1"/>
      <w:numFmt w:val="decimal"/>
      <w:lvlText w:val="%1.%2.%3.%4.%5.%6."/>
      <w:lvlJc w:val="left"/>
      <w:pPr>
        <w:ind w:left="3240" w:hanging="1440"/>
      </w:pPr>
      <w:rPr>
        <w:rFonts w:eastAsiaTheme="minorHAnsi" w:hint="default"/>
        <w:sz w:val="24"/>
      </w:rPr>
    </w:lvl>
    <w:lvl w:ilvl="6">
      <w:start w:val="1"/>
      <w:numFmt w:val="decimal"/>
      <w:lvlText w:val="%1.%2.%3.%4.%5.%6.%7."/>
      <w:lvlJc w:val="left"/>
      <w:pPr>
        <w:ind w:left="3960" w:hanging="1800"/>
      </w:pPr>
      <w:rPr>
        <w:rFonts w:eastAsiaTheme="minorHAnsi" w:hint="default"/>
        <w:sz w:val="24"/>
      </w:rPr>
    </w:lvl>
    <w:lvl w:ilvl="7">
      <w:start w:val="1"/>
      <w:numFmt w:val="decimal"/>
      <w:lvlText w:val="%1.%2.%3.%4.%5.%6.%7.%8."/>
      <w:lvlJc w:val="left"/>
      <w:pPr>
        <w:ind w:left="4320" w:hanging="1800"/>
      </w:pPr>
      <w:rPr>
        <w:rFonts w:eastAsiaTheme="minorHAnsi" w:hint="default"/>
        <w:sz w:val="24"/>
      </w:rPr>
    </w:lvl>
    <w:lvl w:ilvl="8">
      <w:start w:val="1"/>
      <w:numFmt w:val="decimal"/>
      <w:lvlText w:val="%1.%2.%3.%4.%5.%6.%7.%8.%9."/>
      <w:lvlJc w:val="left"/>
      <w:pPr>
        <w:ind w:left="5040" w:hanging="2160"/>
      </w:pPr>
      <w:rPr>
        <w:rFonts w:eastAsiaTheme="minorHAnsi" w:hint="default"/>
        <w:sz w:val="24"/>
      </w:rPr>
    </w:lvl>
  </w:abstractNum>
  <w:abstractNum w:abstractNumId="1" w15:restartNumberingAfterBreak="0">
    <w:nsid w:val="43072B19"/>
    <w:multiLevelType w:val="multilevel"/>
    <w:tmpl w:val="2F4CBF1A"/>
    <w:lvl w:ilvl="0">
      <w:start w:val="4"/>
      <w:numFmt w:val="decimal"/>
      <w:lvlText w:val="%1."/>
      <w:lvlJc w:val="left"/>
      <w:pPr>
        <w:ind w:left="540" w:hanging="540"/>
      </w:pPr>
      <w:rPr>
        <w:rFonts w:eastAsiaTheme="minorHAnsi" w:hint="default"/>
        <w:sz w:val="24"/>
      </w:rPr>
    </w:lvl>
    <w:lvl w:ilvl="1">
      <w:start w:val="2"/>
      <w:numFmt w:val="decimal"/>
      <w:lvlText w:val="%1.%2."/>
      <w:lvlJc w:val="left"/>
      <w:pPr>
        <w:ind w:left="1080" w:hanging="720"/>
      </w:pPr>
      <w:rPr>
        <w:rFonts w:eastAsiaTheme="minorHAnsi" w:hint="default"/>
        <w:sz w:val="24"/>
      </w:rPr>
    </w:lvl>
    <w:lvl w:ilvl="2">
      <w:start w:val="1"/>
      <w:numFmt w:val="decimal"/>
      <w:lvlText w:val="%1.%2.%3."/>
      <w:lvlJc w:val="left"/>
      <w:pPr>
        <w:ind w:left="1440" w:hanging="720"/>
      </w:pPr>
      <w:rPr>
        <w:rFonts w:eastAsiaTheme="minorHAnsi" w:hint="default"/>
        <w:sz w:val="24"/>
      </w:rPr>
    </w:lvl>
    <w:lvl w:ilvl="3">
      <w:start w:val="1"/>
      <w:numFmt w:val="decimal"/>
      <w:lvlText w:val="%1.%2.%3.%4."/>
      <w:lvlJc w:val="left"/>
      <w:pPr>
        <w:ind w:left="2160" w:hanging="1080"/>
      </w:pPr>
      <w:rPr>
        <w:rFonts w:eastAsiaTheme="minorHAnsi" w:hint="default"/>
        <w:sz w:val="24"/>
      </w:rPr>
    </w:lvl>
    <w:lvl w:ilvl="4">
      <w:start w:val="1"/>
      <w:numFmt w:val="decimal"/>
      <w:lvlText w:val="%1.%2.%3.%4.%5."/>
      <w:lvlJc w:val="left"/>
      <w:pPr>
        <w:ind w:left="2520" w:hanging="1080"/>
      </w:pPr>
      <w:rPr>
        <w:rFonts w:eastAsiaTheme="minorHAnsi" w:hint="default"/>
        <w:sz w:val="24"/>
      </w:rPr>
    </w:lvl>
    <w:lvl w:ilvl="5">
      <w:start w:val="1"/>
      <w:numFmt w:val="decimal"/>
      <w:lvlText w:val="%1.%2.%3.%4.%5.%6."/>
      <w:lvlJc w:val="left"/>
      <w:pPr>
        <w:ind w:left="3240" w:hanging="1440"/>
      </w:pPr>
      <w:rPr>
        <w:rFonts w:eastAsiaTheme="minorHAnsi" w:hint="default"/>
        <w:sz w:val="24"/>
      </w:rPr>
    </w:lvl>
    <w:lvl w:ilvl="6">
      <w:start w:val="1"/>
      <w:numFmt w:val="decimal"/>
      <w:lvlText w:val="%1.%2.%3.%4.%5.%6.%7."/>
      <w:lvlJc w:val="left"/>
      <w:pPr>
        <w:ind w:left="3960" w:hanging="1800"/>
      </w:pPr>
      <w:rPr>
        <w:rFonts w:eastAsiaTheme="minorHAnsi" w:hint="default"/>
        <w:sz w:val="24"/>
      </w:rPr>
    </w:lvl>
    <w:lvl w:ilvl="7">
      <w:start w:val="1"/>
      <w:numFmt w:val="decimal"/>
      <w:lvlText w:val="%1.%2.%3.%4.%5.%6.%7.%8."/>
      <w:lvlJc w:val="left"/>
      <w:pPr>
        <w:ind w:left="4320" w:hanging="1800"/>
      </w:pPr>
      <w:rPr>
        <w:rFonts w:eastAsiaTheme="minorHAnsi" w:hint="default"/>
        <w:sz w:val="24"/>
      </w:rPr>
    </w:lvl>
    <w:lvl w:ilvl="8">
      <w:start w:val="1"/>
      <w:numFmt w:val="decimal"/>
      <w:lvlText w:val="%1.%2.%3.%4.%5.%6.%7.%8.%9."/>
      <w:lvlJc w:val="left"/>
      <w:pPr>
        <w:ind w:left="5040" w:hanging="2160"/>
      </w:pPr>
      <w:rPr>
        <w:rFonts w:eastAsiaTheme="minorHAnsi" w:hint="default"/>
        <w:sz w:val="24"/>
      </w:rPr>
    </w:lvl>
  </w:abstractNum>
  <w:abstractNum w:abstractNumId="2" w15:restartNumberingAfterBreak="0">
    <w:nsid w:val="52D7550F"/>
    <w:multiLevelType w:val="multilevel"/>
    <w:tmpl w:val="AE20903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960035B"/>
    <w:multiLevelType w:val="multilevel"/>
    <w:tmpl w:val="F8C6734C"/>
    <w:lvl w:ilvl="0">
      <w:start w:val="4"/>
      <w:numFmt w:val="decimal"/>
      <w:lvlText w:val="%1."/>
      <w:lvlJc w:val="left"/>
      <w:pPr>
        <w:ind w:left="540" w:hanging="540"/>
      </w:pPr>
      <w:rPr>
        <w:rFonts w:eastAsiaTheme="minorHAnsi" w:hint="default"/>
      </w:rPr>
    </w:lvl>
    <w:lvl w:ilvl="1">
      <w:start w:val="3"/>
      <w:numFmt w:val="decimal"/>
      <w:lvlText w:val="%1.%2."/>
      <w:lvlJc w:val="left"/>
      <w:pPr>
        <w:ind w:left="897" w:hanging="540"/>
      </w:pPr>
      <w:rPr>
        <w:rFonts w:eastAsiaTheme="minorHAnsi" w:hint="default"/>
      </w:rPr>
    </w:lvl>
    <w:lvl w:ilvl="2">
      <w:start w:val="1"/>
      <w:numFmt w:val="decimal"/>
      <w:lvlText w:val="%1.%2.%3."/>
      <w:lvlJc w:val="left"/>
      <w:pPr>
        <w:ind w:left="1434" w:hanging="720"/>
      </w:pPr>
      <w:rPr>
        <w:rFonts w:eastAsiaTheme="minorHAnsi" w:hint="default"/>
      </w:rPr>
    </w:lvl>
    <w:lvl w:ilvl="3">
      <w:start w:val="1"/>
      <w:numFmt w:val="decimal"/>
      <w:lvlText w:val="%1.%2.%3.%4."/>
      <w:lvlJc w:val="left"/>
      <w:pPr>
        <w:ind w:left="1791" w:hanging="720"/>
      </w:pPr>
      <w:rPr>
        <w:rFonts w:eastAsiaTheme="minorHAnsi" w:hint="default"/>
      </w:rPr>
    </w:lvl>
    <w:lvl w:ilvl="4">
      <w:start w:val="1"/>
      <w:numFmt w:val="decimal"/>
      <w:lvlText w:val="%1.%2.%3.%4.%5."/>
      <w:lvlJc w:val="left"/>
      <w:pPr>
        <w:ind w:left="2508" w:hanging="1080"/>
      </w:pPr>
      <w:rPr>
        <w:rFonts w:eastAsiaTheme="minorHAnsi" w:hint="default"/>
      </w:rPr>
    </w:lvl>
    <w:lvl w:ilvl="5">
      <w:start w:val="1"/>
      <w:numFmt w:val="decimal"/>
      <w:lvlText w:val="%1.%2.%3.%4.%5.%6."/>
      <w:lvlJc w:val="left"/>
      <w:pPr>
        <w:ind w:left="2865" w:hanging="1080"/>
      </w:pPr>
      <w:rPr>
        <w:rFonts w:eastAsiaTheme="minorHAnsi" w:hint="default"/>
      </w:rPr>
    </w:lvl>
    <w:lvl w:ilvl="6">
      <w:start w:val="1"/>
      <w:numFmt w:val="decimal"/>
      <w:lvlText w:val="%1.%2.%3.%4.%5.%6.%7."/>
      <w:lvlJc w:val="left"/>
      <w:pPr>
        <w:ind w:left="3582" w:hanging="1440"/>
      </w:pPr>
      <w:rPr>
        <w:rFonts w:eastAsiaTheme="minorHAnsi" w:hint="default"/>
      </w:rPr>
    </w:lvl>
    <w:lvl w:ilvl="7">
      <w:start w:val="1"/>
      <w:numFmt w:val="decimal"/>
      <w:lvlText w:val="%1.%2.%3.%4.%5.%6.%7.%8."/>
      <w:lvlJc w:val="left"/>
      <w:pPr>
        <w:ind w:left="3939" w:hanging="1440"/>
      </w:pPr>
      <w:rPr>
        <w:rFonts w:eastAsiaTheme="minorHAnsi" w:hint="default"/>
      </w:rPr>
    </w:lvl>
    <w:lvl w:ilvl="8">
      <w:start w:val="1"/>
      <w:numFmt w:val="decimal"/>
      <w:lvlText w:val="%1.%2.%3.%4.%5.%6.%7.%8.%9."/>
      <w:lvlJc w:val="left"/>
      <w:pPr>
        <w:ind w:left="4656" w:hanging="1800"/>
      </w:pPr>
      <w:rPr>
        <w:rFonts w:eastAsiaTheme="minorHAnsi" w:hint="default"/>
      </w:rPr>
    </w:lvl>
  </w:abstractNum>
  <w:abstractNum w:abstractNumId="4" w15:restartNumberingAfterBreak="0">
    <w:nsid w:val="6D0E7831"/>
    <w:multiLevelType w:val="multilevel"/>
    <w:tmpl w:val="712E588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58486923">
    <w:abstractNumId w:val="2"/>
  </w:num>
  <w:num w:numId="2" w16cid:durableId="63916216">
    <w:abstractNumId w:val="4"/>
  </w:num>
  <w:num w:numId="3" w16cid:durableId="567033270">
    <w:abstractNumId w:val="0"/>
  </w:num>
  <w:num w:numId="4" w16cid:durableId="858934253">
    <w:abstractNumId w:val="1"/>
  </w:num>
  <w:num w:numId="5" w16cid:durableId="130482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208"/>
    <w:rsid w:val="00024458"/>
    <w:rsid w:val="0003643B"/>
    <w:rsid w:val="00056C13"/>
    <w:rsid w:val="000845B6"/>
    <w:rsid w:val="00092000"/>
    <w:rsid w:val="00095B81"/>
    <w:rsid w:val="000D3CED"/>
    <w:rsid w:val="000D5A2A"/>
    <w:rsid w:val="000D665B"/>
    <w:rsid w:val="000F1A7B"/>
    <w:rsid w:val="00112FF5"/>
    <w:rsid w:val="00124FFD"/>
    <w:rsid w:val="00130974"/>
    <w:rsid w:val="00154721"/>
    <w:rsid w:val="00172544"/>
    <w:rsid w:val="001965E3"/>
    <w:rsid w:val="001A292E"/>
    <w:rsid w:val="001A3AC2"/>
    <w:rsid w:val="001B44B7"/>
    <w:rsid w:val="001D2537"/>
    <w:rsid w:val="001D57E7"/>
    <w:rsid w:val="0020051C"/>
    <w:rsid w:val="00222529"/>
    <w:rsid w:val="00260C2C"/>
    <w:rsid w:val="003077E7"/>
    <w:rsid w:val="00310D97"/>
    <w:rsid w:val="00335F32"/>
    <w:rsid w:val="003402EF"/>
    <w:rsid w:val="003D5306"/>
    <w:rsid w:val="0040582C"/>
    <w:rsid w:val="00451DC9"/>
    <w:rsid w:val="0046017E"/>
    <w:rsid w:val="004A5671"/>
    <w:rsid w:val="004F2ED5"/>
    <w:rsid w:val="0051674B"/>
    <w:rsid w:val="00560557"/>
    <w:rsid w:val="00585D6E"/>
    <w:rsid w:val="005A058E"/>
    <w:rsid w:val="005B77A2"/>
    <w:rsid w:val="005D1ED4"/>
    <w:rsid w:val="005D5208"/>
    <w:rsid w:val="006425FB"/>
    <w:rsid w:val="0064355C"/>
    <w:rsid w:val="00644336"/>
    <w:rsid w:val="00652934"/>
    <w:rsid w:val="0067232C"/>
    <w:rsid w:val="00674377"/>
    <w:rsid w:val="00695D9D"/>
    <w:rsid w:val="006C0FF1"/>
    <w:rsid w:val="006C54B4"/>
    <w:rsid w:val="006D41F5"/>
    <w:rsid w:val="006F1113"/>
    <w:rsid w:val="007D077E"/>
    <w:rsid w:val="007D1339"/>
    <w:rsid w:val="007E10A7"/>
    <w:rsid w:val="007F0ACB"/>
    <w:rsid w:val="00803043"/>
    <w:rsid w:val="00811F46"/>
    <w:rsid w:val="00867D07"/>
    <w:rsid w:val="00873236"/>
    <w:rsid w:val="00886B39"/>
    <w:rsid w:val="00891C1B"/>
    <w:rsid w:val="00946369"/>
    <w:rsid w:val="00961453"/>
    <w:rsid w:val="009865B1"/>
    <w:rsid w:val="009924FF"/>
    <w:rsid w:val="009A26C4"/>
    <w:rsid w:val="009B3687"/>
    <w:rsid w:val="009D06DC"/>
    <w:rsid w:val="00A2005F"/>
    <w:rsid w:val="00A7479A"/>
    <w:rsid w:val="00A92143"/>
    <w:rsid w:val="00AA4F1D"/>
    <w:rsid w:val="00AB1BF9"/>
    <w:rsid w:val="00AC6F9C"/>
    <w:rsid w:val="00AC7141"/>
    <w:rsid w:val="00AD33E4"/>
    <w:rsid w:val="00AF0CDA"/>
    <w:rsid w:val="00B560EA"/>
    <w:rsid w:val="00B73E0D"/>
    <w:rsid w:val="00B746B9"/>
    <w:rsid w:val="00B83ADD"/>
    <w:rsid w:val="00B90DB1"/>
    <w:rsid w:val="00B9315F"/>
    <w:rsid w:val="00BB1B31"/>
    <w:rsid w:val="00BC25CD"/>
    <w:rsid w:val="00BD5B2C"/>
    <w:rsid w:val="00BD60E5"/>
    <w:rsid w:val="00C2155E"/>
    <w:rsid w:val="00C47574"/>
    <w:rsid w:val="00CB28E3"/>
    <w:rsid w:val="00CB7991"/>
    <w:rsid w:val="00CD44A7"/>
    <w:rsid w:val="00CE5E9C"/>
    <w:rsid w:val="00D06D39"/>
    <w:rsid w:val="00D14BC3"/>
    <w:rsid w:val="00D2625B"/>
    <w:rsid w:val="00D45AF0"/>
    <w:rsid w:val="00D66998"/>
    <w:rsid w:val="00DF552F"/>
    <w:rsid w:val="00DF5F10"/>
    <w:rsid w:val="00E2540A"/>
    <w:rsid w:val="00E3506B"/>
    <w:rsid w:val="00E7083F"/>
    <w:rsid w:val="00E91490"/>
    <w:rsid w:val="00EB2CDE"/>
    <w:rsid w:val="00EB768F"/>
    <w:rsid w:val="00ED76D8"/>
    <w:rsid w:val="00EE20E8"/>
    <w:rsid w:val="00F82D43"/>
    <w:rsid w:val="00F87BD1"/>
    <w:rsid w:val="00FA3FB4"/>
    <w:rsid w:val="00FD0D1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4089"/>
  <w15:docId w15:val="{7FA59D4C-FFEB-457B-ACC2-71D86914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34B30"/>
    <w:pPr>
      <w:spacing w:after="200" w:line="276" w:lineRule="auto"/>
    </w:pPr>
    <w:rPr>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GalveneRakstz">
    <w:name w:val="Galvene Rakstz."/>
    <w:basedOn w:val="Noklusjumarindkopasfonts"/>
    <w:link w:val="Galvene"/>
    <w:uiPriority w:val="99"/>
    <w:qFormat/>
    <w:rsid w:val="004D0B31"/>
    <w:rPr>
      <w:lang w:val="lv-LV"/>
    </w:rPr>
  </w:style>
  <w:style w:type="character" w:customStyle="1" w:styleId="KjeneRakstz">
    <w:name w:val="Kājene Rakstz."/>
    <w:basedOn w:val="Noklusjumarindkopasfonts"/>
    <w:link w:val="Kjene"/>
    <w:uiPriority w:val="99"/>
    <w:qFormat/>
    <w:rsid w:val="004D0B31"/>
    <w:rPr>
      <w:lang w:val="lv-LV"/>
    </w:rPr>
  </w:style>
  <w:style w:type="character" w:customStyle="1" w:styleId="FootnoteCharacters">
    <w:name w:val="Footnote Characters"/>
    <w:basedOn w:val="Noklusjumarindkopasfonts"/>
    <w:uiPriority w:val="99"/>
    <w:semiHidden/>
    <w:unhideWhenUsed/>
    <w:qFormat/>
    <w:rsid w:val="007D1480"/>
    <w:rPr>
      <w:vertAlign w:val="superscript"/>
    </w:rPr>
  </w:style>
  <w:style w:type="character" w:customStyle="1" w:styleId="FootnoteAnchor">
    <w:name w:val="Footnote Anchor"/>
    <w:rPr>
      <w:vertAlign w:val="superscript"/>
    </w:rPr>
  </w:style>
  <w:style w:type="character" w:styleId="Komentraatsauce">
    <w:name w:val="annotation reference"/>
    <w:basedOn w:val="Noklusjumarindkopasfonts"/>
    <w:uiPriority w:val="99"/>
    <w:semiHidden/>
    <w:unhideWhenUsed/>
    <w:qFormat/>
    <w:rsid w:val="00D73E74"/>
    <w:rPr>
      <w:sz w:val="16"/>
      <w:szCs w:val="16"/>
    </w:rPr>
  </w:style>
  <w:style w:type="character" w:customStyle="1" w:styleId="KomentratekstsRakstz">
    <w:name w:val="Komentāra teksts Rakstz."/>
    <w:basedOn w:val="Noklusjumarindkopasfonts"/>
    <w:link w:val="Komentrateksts"/>
    <w:uiPriority w:val="99"/>
    <w:semiHidden/>
    <w:qFormat/>
    <w:rsid w:val="00D73E74"/>
    <w:rPr>
      <w:sz w:val="20"/>
      <w:szCs w:val="20"/>
      <w:lang w:val="lv-LV"/>
    </w:rPr>
  </w:style>
  <w:style w:type="character" w:customStyle="1" w:styleId="KomentratmaRakstz">
    <w:name w:val="Komentāra tēma Rakstz."/>
    <w:basedOn w:val="KomentratekstsRakstz"/>
    <w:link w:val="Komentratma"/>
    <w:uiPriority w:val="99"/>
    <w:semiHidden/>
    <w:qFormat/>
    <w:rsid w:val="00D73E74"/>
    <w:rPr>
      <w:b/>
      <w:bCs/>
      <w:sz w:val="20"/>
      <w:szCs w:val="20"/>
      <w:lang w:val="lv-LV"/>
    </w:rPr>
  </w:style>
  <w:style w:type="character" w:customStyle="1" w:styleId="LineNumbering">
    <w:name w:val="Line Numbering"/>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Parasts"/>
    <w:next w:val="Pamatteksts"/>
    <w:qFormat/>
    <w:pPr>
      <w:keepNext/>
      <w:spacing w:before="240" w:after="120"/>
    </w:pPr>
    <w:rPr>
      <w:rFonts w:ascii="Liberation Sans" w:eastAsia="Microsoft YaHei" w:hAnsi="Liberation Sans" w:cs="Lucida Sans"/>
      <w:sz w:val="28"/>
      <w:szCs w:val="28"/>
    </w:rPr>
  </w:style>
  <w:style w:type="paragraph" w:styleId="Pamatteksts">
    <w:name w:val="Body Text"/>
    <w:basedOn w:val="Parasts"/>
    <w:pPr>
      <w:spacing w:after="140"/>
    </w:pPr>
  </w:style>
  <w:style w:type="paragraph" w:styleId="Saraksts">
    <w:name w:val="List"/>
    <w:basedOn w:val="Pamatteksts"/>
    <w:rPr>
      <w:rFonts w:cs="Lucida Sans"/>
    </w:rPr>
  </w:style>
  <w:style w:type="paragraph" w:styleId="Parakstszemobjekta">
    <w:name w:val="caption"/>
    <w:basedOn w:val="Parasts"/>
    <w:qFormat/>
    <w:pPr>
      <w:suppressLineNumbers/>
      <w:spacing w:before="120" w:after="120"/>
    </w:pPr>
    <w:rPr>
      <w:rFonts w:cs="Lucida Sans"/>
      <w:i/>
      <w:iCs/>
      <w:sz w:val="24"/>
      <w:szCs w:val="24"/>
    </w:rPr>
  </w:style>
  <w:style w:type="paragraph" w:customStyle="1" w:styleId="Index">
    <w:name w:val="Index"/>
    <w:basedOn w:val="Parasts"/>
    <w:qFormat/>
    <w:pPr>
      <w:suppressLineNumbers/>
    </w:pPr>
    <w:rPr>
      <w:rFonts w:cs="Lucida Sans"/>
    </w:rPr>
  </w:style>
  <w:style w:type="paragraph" w:styleId="Sarakstarindkopa">
    <w:name w:val="List Paragraph"/>
    <w:basedOn w:val="Parasts"/>
    <w:uiPriority w:val="34"/>
    <w:qFormat/>
    <w:rsid w:val="00B34B30"/>
    <w:pPr>
      <w:ind w:left="720"/>
      <w:contextualSpacing/>
    </w:pPr>
  </w:style>
  <w:style w:type="paragraph" w:customStyle="1" w:styleId="HeaderandFooter">
    <w:name w:val="Header and Footer"/>
    <w:basedOn w:val="Parasts"/>
    <w:qFormat/>
  </w:style>
  <w:style w:type="paragraph" w:styleId="Galvene">
    <w:name w:val="header"/>
    <w:basedOn w:val="Parasts"/>
    <w:link w:val="GalveneRakstz"/>
    <w:uiPriority w:val="99"/>
    <w:unhideWhenUsed/>
    <w:rsid w:val="004D0B31"/>
    <w:pPr>
      <w:tabs>
        <w:tab w:val="center" w:pos="4320"/>
        <w:tab w:val="right" w:pos="8640"/>
      </w:tabs>
      <w:spacing w:after="0" w:line="240" w:lineRule="auto"/>
    </w:pPr>
  </w:style>
  <w:style w:type="paragraph" w:styleId="Kjene">
    <w:name w:val="footer"/>
    <w:basedOn w:val="Parasts"/>
    <w:link w:val="KjeneRakstz"/>
    <w:uiPriority w:val="99"/>
    <w:unhideWhenUsed/>
    <w:rsid w:val="004D0B31"/>
    <w:pPr>
      <w:tabs>
        <w:tab w:val="center" w:pos="4320"/>
        <w:tab w:val="right" w:pos="8640"/>
      </w:tabs>
      <w:spacing w:after="0" w:line="240" w:lineRule="auto"/>
    </w:pPr>
  </w:style>
  <w:style w:type="paragraph" w:styleId="Komentrateksts">
    <w:name w:val="annotation text"/>
    <w:basedOn w:val="Parasts"/>
    <w:link w:val="KomentratekstsRakstz"/>
    <w:uiPriority w:val="99"/>
    <w:semiHidden/>
    <w:unhideWhenUsed/>
    <w:qFormat/>
    <w:rsid w:val="00D73E74"/>
    <w:pPr>
      <w:spacing w:line="240" w:lineRule="auto"/>
    </w:pPr>
    <w:rPr>
      <w:sz w:val="20"/>
      <w:szCs w:val="20"/>
    </w:rPr>
  </w:style>
  <w:style w:type="paragraph" w:styleId="Komentratma">
    <w:name w:val="annotation subject"/>
    <w:basedOn w:val="Komentrateksts"/>
    <w:next w:val="Komentrateksts"/>
    <w:link w:val="KomentratmaRakstz"/>
    <w:uiPriority w:val="99"/>
    <w:semiHidden/>
    <w:unhideWhenUsed/>
    <w:qFormat/>
    <w:rsid w:val="00D73E74"/>
    <w:rPr>
      <w:b/>
      <w:bCs/>
    </w:rPr>
  </w:style>
  <w:style w:type="paragraph" w:styleId="Prskatjums">
    <w:name w:val="Revision"/>
    <w:uiPriority w:val="99"/>
    <w:semiHidden/>
    <w:qFormat/>
    <w:rsid w:val="00B144CF"/>
    <w:rPr>
      <w:lang w:val="lv-LV"/>
    </w:rPr>
  </w:style>
  <w:style w:type="paragraph" w:styleId="Vresteksts">
    <w:name w:val="footnote text"/>
    <w:basedOn w:val="Parasts"/>
  </w:style>
  <w:style w:type="table" w:styleId="Reatabula">
    <w:name w:val="Table Grid"/>
    <w:basedOn w:val="Parastatabula"/>
    <w:uiPriority w:val="39"/>
    <w:rsid w:val="00B34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CE5E9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E5E9C"/>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BE467-D866-4C81-9C01-951F00449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1415</Words>
  <Characters>8070</Characters>
  <Application>Microsoft Office Word</Application>
  <DocSecurity>0</DocSecurity>
  <Lines>67</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Rolands.Ozols</dc:creator>
  <dc:description/>
  <cp:lastModifiedBy>Sanita Kravale-Basaje</cp:lastModifiedBy>
  <cp:revision>2</cp:revision>
  <dcterms:created xsi:type="dcterms:W3CDTF">2026-09-09T10:59:00Z</dcterms:created>
  <dcterms:modified xsi:type="dcterms:W3CDTF">2026-09-09T10:59:00Z</dcterms:modified>
  <dc:language>lv-LV</dc:language>
</cp:coreProperties>
</file>