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F4" w:rsidRPr="00DF1EA0" w:rsidRDefault="00DF1EA0" w:rsidP="00DF1EA0">
      <w:pPr>
        <w:jc w:val="center"/>
        <w:rPr>
          <w:b/>
        </w:rPr>
      </w:pPr>
      <w:r w:rsidRPr="00DF1EA0">
        <w:rPr>
          <w:b/>
        </w:rPr>
        <w:t>Atbildes uz uzdotajiem jautājumiem par licencēšanas kārtību</w:t>
      </w:r>
    </w:p>
    <w:p w:rsidR="00DF1EA0" w:rsidRDefault="00DF1EA0" w:rsidP="007D3EF4"/>
    <w:p w:rsidR="007D3EF4" w:rsidRPr="00DF1EA0" w:rsidRDefault="007D3EF4" w:rsidP="00DF1EA0">
      <w:pPr>
        <w:pStyle w:val="ListParagraph"/>
        <w:numPr>
          <w:ilvl w:val="0"/>
          <w:numId w:val="1"/>
        </w:numPr>
        <w:ind w:left="284"/>
        <w:jc w:val="both"/>
        <w:rPr>
          <w:b/>
          <w:color w:val="000000" w:themeColor="text1"/>
        </w:rPr>
      </w:pPr>
      <w:r w:rsidRPr="00DF1EA0">
        <w:rPr>
          <w:b/>
          <w:color w:val="000000" w:themeColor="text1"/>
        </w:rPr>
        <w:t>Direktora rīkojums par izmaiņām pamatizglītības programmā</w:t>
      </w:r>
    </w:p>
    <w:p w:rsidR="003611EC" w:rsidRDefault="003611EC" w:rsidP="00DF1EA0">
      <w:pPr>
        <w:jc w:val="both"/>
      </w:pPr>
      <w:r>
        <w:t xml:space="preserve">Izglītības iestādes direktors ar rīkojumu apstiprina grozījumus izglītības programmas mācību priekšmetu un stundu plānā, rīkojumu </w:t>
      </w:r>
      <w:r w:rsidR="00D50D8F">
        <w:t xml:space="preserve">kopā ar plānu ievieto VIIS pie attiecīgās programmas kā atsevišķus dokumentus (Word, </w:t>
      </w:r>
      <w:proofErr w:type="spellStart"/>
      <w:r w:rsidR="00D50D8F">
        <w:t>pdf</w:t>
      </w:r>
      <w:proofErr w:type="spellEnd"/>
      <w:r w:rsidR="00D50D8F">
        <w:t xml:space="preserve">), </w:t>
      </w:r>
      <w:r w:rsidR="005F1DFD">
        <w:t xml:space="preserve">informē kvalitātes dienestu </w:t>
      </w:r>
      <w:hyperlink r:id="rId6" w:history="1">
        <w:r w:rsidR="005F1DFD" w:rsidRPr="00B11FD7">
          <w:rPr>
            <w:rStyle w:val="Hyperlink"/>
          </w:rPr>
          <w:t>licencesana@ikvd.gov.lv</w:t>
        </w:r>
      </w:hyperlink>
      <w:r w:rsidR="00DF1EA0">
        <w:rPr>
          <w:rStyle w:val="Hyperlink"/>
        </w:rPr>
        <w:t>.</w:t>
      </w:r>
    </w:p>
    <w:p w:rsidR="005F1DFD" w:rsidRDefault="005F1DFD" w:rsidP="00DF1EA0">
      <w:pPr>
        <w:jc w:val="both"/>
      </w:pPr>
    </w:p>
    <w:p w:rsidR="00031D57" w:rsidRDefault="00031D57" w:rsidP="00DF1EA0">
      <w:pPr>
        <w:pStyle w:val="PlainText"/>
        <w:jc w:val="both"/>
      </w:pPr>
      <w:r>
        <w:t xml:space="preserve">Apstiprinātajā mācību priekšmetu un stundu plānā norāda  kopējo mācību stundu skaitu mācību priekšmetā </w:t>
      </w:r>
      <w:r w:rsidR="003E6DA5">
        <w:rPr>
          <w:b/>
        </w:rPr>
        <w:t>GADĀ</w:t>
      </w:r>
      <w:r w:rsidR="008A7C3E" w:rsidRPr="008A7C3E">
        <w:rPr>
          <w:color w:val="FF0000"/>
        </w:rPr>
        <w:t xml:space="preserve"> </w:t>
      </w:r>
      <w:r>
        <w:t xml:space="preserve">un </w:t>
      </w:r>
      <w:r w:rsidRPr="003E6DA5">
        <w:rPr>
          <w:b/>
        </w:rPr>
        <w:t>uz trim gadiem</w:t>
      </w:r>
      <w:r>
        <w:t xml:space="preserve"> šādos posmos: 1.–3. klase, 4.–6. klase un 7.–9. klase.</w:t>
      </w:r>
    </w:p>
    <w:p w:rsidR="003611EC" w:rsidRDefault="003611EC" w:rsidP="00DF1EA0">
      <w:pPr>
        <w:jc w:val="both"/>
      </w:pPr>
    </w:p>
    <w:p w:rsidR="003611EC" w:rsidRDefault="003611EC" w:rsidP="00DF1EA0">
      <w:pPr>
        <w:jc w:val="both"/>
      </w:pPr>
    </w:p>
    <w:p w:rsidR="007D3EF4" w:rsidRPr="00DF1EA0" w:rsidRDefault="007D3EF4" w:rsidP="00DF1EA0">
      <w:pPr>
        <w:pStyle w:val="ListParagraph"/>
        <w:numPr>
          <w:ilvl w:val="0"/>
          <w:numId w:val="1"/>
        </w:numPr>
        <w:ind w:left="284"/>
        <w:jc w:val="both"/>
        <w:rPr>
          <w:b/>
          <w:color w:val="000000" w:themeColor="text1"/>
        </w:rPr>
      </w:pPr>
      <w:r w:rsidRPr="00DF1EA0">
        <w:rPr>
          <w:b/>
          <w:color w:val="000000" w:themeColor="text1"/>
        </w:rPr>
        <w:t xml:space="preserve">Kā  MK noteikumu Nr. 747_  11. pielikumu sasaistīt ar jau licencēto pamatizglītības programmu, t. i. </w:t>
      </w:r>
    </w:p>
    <w:p w:rsidR="007D3EF4" w:rsidRPr="00DF1EA0" w:rsidRDefault="007D3EF4" w:rsidP="00DF1EA0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</w:rPr>
      </w:pPr>
      <w:r w:rsidRPr="00DF1EA0">
        <w:rPr>
          <w:b/>
          <w:color w:val="000000" w:themeColor="text1"/>
        </w:rPr>
        <w:t>vai mācību plāns jāpievieno kopumā no 1.-9. klasei ar izmainīto variantu 1.,4. un 7. klasē, kā atspoguļot jaunās jomas un priekšmetus un esošās jomas un priekšmetus</w:t>
      </w:r>
    </w:p>
    <w:p w:rsidR="007D3EF4" w:rsidRPr="00DF1EA0" w:rsidRDefault="007D3EF4" w:rsidP="00DF1EA0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</w:rPr>
      </w:pPr>
      <w:r w:rsidRPr="00DF1EA0">
        <w:rPr>
          <w:b/>
          <w:color w:val="000000" w:themeColor="text1"/>
        </w:rPr>
        <w:t>vai izmainītais plāns jāatspoguļo tikai 1.,4. un 7. klasēm  ar jaunajām jomām</w:t>
      </w:r>
    </w:p>
    <w:p w:rsidR="007D3EF4" w:rsidRPr="00DF1EA0" w:rsidRDefault="007D3EF4" w:rsidP="00DF1EA0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</w:rPr>
      </w:pPr>
      <w:r w:rsidRPr="00DF1EA0">
        <w:rPr>
          <w:b/>
          <w:color w:val="000000" w:themeColor="text1"/>
        </w:rPr>
        <w:t>vai licences numurs paliek tas pats, kas ir bijis pamatizglītības programmai</w:t>
      </w:r>
    </w:p>
    <w:p w:rsidR="005F1DFD" w:rsidRDefault="005F1DFD" w:rsidP="00DF1EA0">
      <w:pPr>
        <w:jc w:val="both"/>
      </w:pPr>
    </w:p>
    <w:p w:rsidR="005F1DFD" w:rsidRPr="00583B1C" w:rsidRDefault="00DF1EA0" w:rsidP="00DF1EA0">
      <w:pPr>
        <w:pStyle w:val="ListParagraph"/>
        <w:numPr>
          <w:ilvl w:val="0"/>
          <w:numId w:val="6"/>
        </w:numPr>
        <w:ind w:left="284" w:hanging="284"/>
        <w:jc w:val="both"/>
        <w:rPr>
          <w:u w:val="single"/>
        </w:rPr>
      </w:pPr>
      <w:r>
        <w:rPr>
          <w:u w:val="single"/>
        </w:rPr>
        <w:t>Ja izglītības iestādē</w:t>
      </w:r>
      <w:r w:rsidR="005F1DFD" w:rsidRPr="00583B1C">
        <w:rPr>
          <w:u w:val="single"/>
        </w:rPr>
        <w:t xml:space="preserve"> jau </w:t>
      </w:r>
      <w:r w:rsidR="005F1DFD" w:rsidRPr="00583B1C">
        <w:rPr>
          <w:b/>
          <w:u w:val="single"/>
        </w:rPr>
        <w:t>ir licencēta pamatizglītības programma īstenošanai pēc parauga</w:t>
      </w:r>
    </w:p>
    <w:p w:rsidR="005F1DFD" w:rsidRDefault="005F1DFD" w:rsidP="00DF1EA0">
      <w:pPr>
        <w:jc w:val="both"/>
      </w:pPr>
      <w:r>
        <w:t>Direktora rīkojumam pievieno 2 mācību priekšmetu stundu plānus</w:t>
      </w:r>
    </w:p>
    <w:p w:rsidR="005F1DFD" w:rsidRDefault="005F1DFD" w:rsidP="00DF1EA0">
      <w:pPr>
        <w:pStyle w:val="ListParagraph"/>
        <w:numPr>
          <w:ilvl w:val="0"/>
          <w:numId w:val="3"/>
        </w:numPr>
        <w:jc w:val="both"/>
      </w:pPr>
      <w:r>
        <w:t xml:space="preserve">2., 3., 5., 6., 8., 9.klasei atbilstoši vecajam standartam MK Nr.468 </w:t>
      </w:r>
    </w:p>
    <w:p w:rsidR="005F1DFD" w:rsidRDefault="005F1DFD" w:rsidP="00DF1EA0">
      <w:pPr>
        <w:pStyle w:val="ListParagraph"/>
        <w:numPr>
          <w:ilvl w:val="0"/>
          <w:numId w:val="3"/>
        </w:numPr>
        <w:jc w:val="both"/>
      </w:pPr>
      <w:r>
        <w:t xml:space="preserve">1., 4., 7.klasei atbilstoši jaunajam standartam MK Nr.747 </w:t>
      </w:r>
    </w:p>
    <w:p w:rsidR="005F1DFD" w:rsidRDefault="005F1DFD" w:rsidP="00DF1EA0">
      <w:pPr>
        <w:jc w:val="both"/>
      </w:pPr>
      <w:r>
        <w:t>(Licences numurs, licencēšanas ID un datums NEMAINĀS)</w:t>
      </w:r>
    </w:p>
    <w:p w:rsidR="005F1DFD" w:rsidRDefault="005F1DFD" w:rsidP="00DF1EA0">
      <w:pPr>
        <w:jc w:val="both"/>
      </w:pPr>
    </w:p>
    <w:p w:rsidR="005F1DFD" w:rsidRDefault="005F1DFD" w:rsidP="00DF1EA0">
      <w:pPr>
        <w:jc w:val="both"/>
      </w:pPr>
      <w:r>
        <w:t xml:space="preserve">Rīkojumu kopā ar ABIEM plāniem kā atsevišķus dokumentus (kopskaitā 3) ievieto VIIS, vienlaikus informējot  par to kvalitātes dienestu un nosūtot e-pasta adresi  </w:t>
      </w:r>
      <w:hyperlink r:id="rId7" w:history="1">
        <w:r w:rsidRPr="00B11FD7">
          <w:rPr>
            <w:rStyle w:val="Hyperlink"/>
          </w:rPr>
          <w:t>licencesana@ikvd.gov.lv</w:t>
        </w:r>
      </w:hyperlink>
    </w:p>
    <w:p w:rsidR="005F1DFD" w:rsidRDefault="005F1DFD" w:rsidP="00DF1EA0">
      <w:pPr>
        <w:jc w:val="both"/>
      </w:pPr>
    </w:p>
    <w:p w:rsidR="005F1DFD" w:rsidRDefault="005F1DFD" w:rsidP="00DF1EA0">
      <w:pPr>
        <w:jc w:val="both"/>
      </w:pPr>
      <w:r>
        <w:t>Tas pats attiecas uz speci</w:t>
      </w:r>
      <w:r w:rsidR="00DF1EA0">
        <w:t>ālām pamatizglītības programmām.</w:t>
      </w:r>
    </w:p>
    <w:p w:rsidR="005F1DFD" w:rsidRDefault="005F1DFD" w:rsidP="00DF1EA0">
      <w:pPr>
        <w:jc w:val="both"/>
      </w:pPr>
    </w:p>
    <w:p w:rsidR="005F1DFD" w:rsidRPr="00583B1C" w:rsidRDefault="005F1DFD" w:rsidP="00DF1EA0">
      <w:pPr>
        <w:pStyle w:val="ListParagraph"/>
        <w:numPr>
          <w:ilvl w:val="0"/>
          <w:numId w:val="6"/>
        </w:numPr>
        <w:ind w:left="284" w:hanging="284"/>
        <w:jc w:val="both"/>
        <w:rPr>
          <w:b/>
        </w:rPr>
      </w:pPr>
      <w:r w:rsidRPr="00583B1C">
        <w:rPr>
          <w:u w:val="single"/>
        </w:rPr>
        <w:t xml:space="preserve">Ja izglītības iestādei </w:t>
      </w:r>
      <w:r w:rsidRPr="00583B1C">
        <w:rPr>
          <w:b/>
          <w:u w:val="single"/>
        </w:rPr>
        <w:t>ir licencēta autorprogramma,</w:t>
      </w:r>
      <w:r w:rsidRPr="00583B1C">
        <w:rPr>
          <w:b/>
        </w:rPr>
        <w:t xml:space="preserve"> jālicencē jauna </w:t>
      </w:r>
      <w:proofErr w:type="spellStart"/>
      <w:r w:rsidRPr="00583B1C">
        <w:rPr>
          <w:b/>
        </w:rPr>
        <w:t>paraugprogramma</w:t>
      </w:r>
      <w:proofErr w:type="spellEnd"/>
      <w:r w:rsidRPr="00583B1C">
        <w:rPr>
          <w:b/>
        </w:rPr>
        <w:t xml:space="preserve"> VIIS </w:t>
      </w:r>
    </w:p>
    <w:p w:rsidR="005F1DFD" w:rsidRDefault="005F1DFD" w:rsidP="00DF1EA0">
      <w:pPr>
        <w:pStyle w:val="ListParagraph"/>
        <w:numPr>
          <w:ilvl w:val="0"/>
          <w:numId w:val="4"/>
        </w:numPr>
        <w:jc w:val="both"/>
      </w:pPr>
      <w:r>
        <w:t xml:space="preserve">Direktora rīkojumam pievieno mācību priekšmetu stundu plānu 1., 4., 7.klasei atbilstoši jaunajam standartam MK Nr.747 </w:t>
      </w:r>
    </w:p>
    <w:p w:rsidR="005F1DFD" w:rsidRDefault="005F1DFD" w:rsidP="00DF1EA0">
      <w:pPr>
        <w:jc w:val="both"/>
      </w:pPr>
    </w:p>
    <w:p w:rsidR="005F1DFD" w:rsidRDefault="005F1DFD" w:rsidP="00DF1EA0">
      <w:pPr>
        <w:jc w:val="both"/>
      </w:pPr>
      <w:r>
        <w:t>Rīkojumu kopā ar plānu kā atsevišķus dokumentus (kopskaitā 2) ievieto VIIS, vienlaikus informējot  par to kvalitātes dienestu un nosūtot e-pasta adresi  licencesana@ikvd.gov.lv</w:t>
      </w:r>
    </w:p>
    <w:p w:rsidR="005F1DFD" w:rsidRDefault="005F1DFD" w:rsidP="00DF1EA0">
      <w:pPr>
        <w:jc w:val="both"/>
      </w:pPr>
    </w:p>
    <w:p w:rsidR="005F1DFD" w:rsidRDefault="005F1DFD" w:rsidP="00DF1EA0">
      <w:pPr>
        <w:jc w:val="both"/>
      </w:pPr>
      <w:r>
        <w:rPr>
          <w:b/>
        </w:rPr>
        <w:t xml:space="preserve">  </w:t>
      </w:r>
      <w:r>
        <w:t xml:space="preserve"> VIIS sistēma piešķir </w:t>
      </w:r>
      <w:r w:rsidRPr="003611EC">
        <w:rPr>
          <w:b/>
        </w:rPr>
        <w:t>jaunu licencēšanas ID ar jaunu datumu</w:t>
      </w:r>
    </w:p>
    <w:p w:rsidR="005F1DFD" w:rsidRDefault="005F1DFD" w:rsidP="00DF1EA0">
      <w:pPr>
        <w:jc w:val="both"/>
      </w:pPr>
    </w:p>
    <w:p w:rsidR="005F1DFD" w:rsidRDefault="005F1DFD" w:rsidP="00DF1EA0">
      <w:pPr>
        <w:jc w:val="both"/>
      </w:pPr>
    </w:p>
    <w:p w:rsidR="007D3EF4" w:rsidRPr="00DF1EA0" w:rsidRDefault="007D3EF4" w:rsidP="00DF1EA0">
      <w:pPr>
        <w:pStyle w:val="ListParagraph"/>
        <w:numPr>
          <w:ilvl w:val="0"/>
          <w:numId w:val="1"/>
        </w:numPr>
        <w:ind w:left="426"/>
        <w:jc w:val="both"/>
        <w:rPr>
          <w:b/>
          <w:color w:val="000000" w:themeColor="text1"/>
        </w:rPr>
      </w:pPr>
      <w:r w:rsidRPr="00DF1EA0">
        <w:rPr>
          <w:b/>
          <w:color w:val="000000" w:themeColor="text1"/>
        </w:rPr>
        <w:t>Kāds kods ir vispārējās vidējās izglītības programmai, kas jāsāk realizēt ar septembri? Kā atspoguļot mācību plānu vidusskolā- kopumā vai izvērsti pa gadiem?</w:t>
      </w:r>
    </w:p>
    <w:p w:rsidR="003611EC" w:rsidRPr="005F1DFD" w:rsidRDefault="003611EC" w:rsidP="00DF1EA0">
      <w:pPr>
        <w:jc w:val="both"/>
        <w:rPr>
          <w:color w:val="FF0000"/>
        </w:rPr>
      </w:pPr>
    </w:p>
    <w:p w:rsidR="003611EC" w:rsidRDefault="005F1DFD" w:rsidP="00DF1EA0">
      <w:pPr>
        <w:jc w:val="both"/>
      </w:pPr>
      <w:r>
        <w:t>Vispārējās vidējās izglītības programma (</w:t>
      </w:r>
      <w:r w:rsidRPr="005F1DFD">
        <w:rPr>
          <w:b/>
        </w:rPr>
        <w:t>programmas kods 31016011</w:t>
      </w:r>
      <w:r>
        <w:t>).</w:t>
      </w:r>
    </w:p>
    <w:p w:rsidR="00583B1C" w:rsidRDefault="005F1DFD" w:rsidP="00DF1EA0">
      <w:pPr>
        <w:jc w:val="both"/>
      </w:pPr>
      <w:r>
        <w:t xml:space="preserve">Izglītības iestāde var pieteikt </w:t>
      </w:r>
      <w:proofErr w:type="spellStart"/>
      <w:r>
        <w:t>paraugrogrammu</w:t>
      </w:r>
      <w:proofErr w:type="spellEnd"/>
      <w:r>
        <w:t xml:space="preserve"> ar šādu kodu, </w:t>
      </w:r>
      <w:r w:rsidR="00583B1C">
        <w:t xml:space="preserve">savukārt </w:t>
      </w:r>
      <w:r>
        <w:t xml:space="preserve">kvalitātes dienests apstiprina </w:t>
      </w:r>
      <w:r w:rsidR="00583B1C">
        <w:t xml:space="preserve">izglītības iestādes </w:t>
      </w:r>
      <w:r>
        <w:t xml:space="preserve"> izstrādātu programmu (autorprogrammu</w:t>
      </w:r>
      <w:r w:rsidR="00583B1C">
        <w:t>).</w:t>
      </w:r>
    </w:p>
    <w:p w:rsidR="005F1DFD" w:rsidRDefault="00583B1C" w:rsidP="00DF1EA0">
      <w:pPr>
        <w:jc w:val="both"/>
      </w:pPr>
      <w:r w:rsidRPr="005F1DFD">
        <w:rPr>
          <w:b/>
        </w:rPr>
        <w:t>kods</w:t>
      </w:r>
      <w:r>
        <w:rPr>
          <w:b/>
        </w:rPr>
        <w:t xml:space="preserve">  TĀDS PATS </w:t>
      </w:r>
      <w:r w:rsidRPr="005F1DFD">
        <w:rPr>
          <w:b/>
        </w:rPr>
        <w:t xml:space="preserve"> 31016011</w:t>
      </w:r>
      <w:r w:rsidR="005F1DFD">
        <w:t xml:space="preserve">). </w:t>
      </w:r>
    </w:p>
    <w:p w:rsidR="003611EC" w:rsidRDefault="003611EC" w:rsidP="00DF1EA0">
      <w:pPr>
        <w:jc w:val="both"/>
      </w:pPr>
    </w:p>
    <w:p w:rsidR="003611EC" w:rsidRDefault="003611EC" w:rsidP="00DF1EA0">
      <w:pPr>
        <w:jc w:val="both"/>
      </w:pPr>
    </w:p>
    <w:p w:rsidR="007D3EF4" w:rsidRPr="00DF1EA0" w:rsidRDefault="007D3EF4" w:rsidP="00DF1EA0">
      <w:pPr>
        <w:pStyle w:val="ListParagraph"/>
        <w:numPr>
          <w:ilvl w:val="0"/>
          <w:numId w:val="1"/>
        </w:numPr>
        <w:ind w:left="0" w:firstLine="360"/>
        <w:jc w:val="both"/>
        <w:rPr>
          <w:b/>
          <w:color w:val="000000" w:themeColor="text1"/>
        </w:rPr>
      </w:pPr>
      <w:r w:rsidRPr="00DF1EA0">
        <w:rPr>
          <w:b/>
          <w:color w:val="000000" w:themeColor="text1"/>
        </w:rPr>
        <w:t>Kā VIIS sistēmā atspoguļosies jaunais mācību plāns ar 2020./2021. mācību gadu, skolas to labo sistēmā? Vecās jomas un priekšmeti un jaunās jomas un priekšmeti, kā tos sasaistīt?</w:t>
      </w:r>
    </w:p>
    <w:p w:rsidR="00031D57" w:rsidRDefault="00031D57" w:rsidP="00DF1EA0">
      <w:pPr>
        <w:pStyle w:val="PlainText"/>
        <w:jc w:val="both"/>
      </w:pPr>
      <w:r>
        <w:t xml:space="preserve">Turpmākos divus mācību gadus būs spēkā divi pamatizglītības un vispārējās vidējās izglītības standarti: gan šobrīd spēkā esošie standarti, gan pakāpeniski ieviesti jaunie standarti. </w:t>
      </w:r>
    </w:p>
    <w:p w:rsidR="00031D57" w:rsidRDefault="00031D57" w:rsidP="00DF1EA0">
      <w:pPr>
        <w:pStyle w:val="PlainText"/>
        <w:jc w:val="both"/>
      </w:pPr>
    </w:p>
    <w:p w:rsidR="00031D57" w:rsidRPr="00031D57" w:rsidRDefault="00031D57" w:rsidP="00DF1EA0">
      <w:pPr>
        <w:pStyle w:val="PlainText"/>
        <w:jc w:val="both"/>
        <w:rPr>
          <w:b/>
        </w:rPr>
      </w:pPr>
      <w:r>
        <w:t xml:space="preserve">Šobrīd līdz VIIS funkcionalitātes pilnveidei </w:t>
      </w:r>
      <w:r w:rsidRPr="00031D57">
        <w:rPr>
          <w:b/>
        </w:rPr>
        <w:t>divi (vai vairāki plāni) kā atsevišķi dokumenti</w:t>
      </w:r>
      <w:r>
        <w:rPr>
          <w:b/>
        </w:rPr>
        <w:t xml:space="preserve">, kas pievienoti pie attiecīgās programmas VIIS </w:t>
      </w:r>
      <w:r w:rsidR="00DF1EA0">
        <w:rPr>
          <w:b/>
        </w:rPr>
        <w:t>.</w:t>
      </w:r>
      <w:bookmarkStart w:id="0" w:name="_GoBack"/>
      <w:bookmarkEnd w:id="0"/>
    </w:p>
    <w:p w:rsidR="007D3EF4" w:rsidRDefault="007D3EF4" w:rsidP="00DF1EA0">
      <w:pPr>
        <w:jc w:val="both"/>
      </w:pPr>
    </w:p>
    <w:p w:rsidR="005F1DFD" w:rsidRDefault="005F1DFD" w:rsidP="00DF1EA0">
      <w:pPr>
        <w:jc w:val="both"/>
      </w:pPr>
    </w:p>
    <w:sectPr w:rsidR="005F1DFD" w:rsidSect="00DF1EA0">
      <w:pgSz w:w="11906" w:h="16838"/>
      <w:pgMar w:top="426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2299"/>
    <w:multiLevelType w:val="hybridMultilevel"/>
    <w:tmpl w:val="ACEE9CB0"/>
    <w:lvl w:ilvl="0" w:tplc="9496BD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D20468"/>
    <w:multiLevelType w:val="hybridMultilevel"/>
    <w:tmpl w:val="1FF8F77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406C0"/>
    <w:multiLevelType w:val="hybridMultilevel"/>
    <w:tmpl w:val="1FF8F77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5074B"/>
    <w:multiLevelType w:val="hybridMultilevel"/>
    <w:tmpl w:val="0B307C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E1FA7"/>
    <w:multiLevelType w:val="hybridMultilevel"/>
    <w:tmpl w:val="0E8205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A6E26"/>
    <w:multiLevelType w:val="hybridMultilevel"/>
    <w:tmpl w:val="A48CF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F4"/>
    <w:rsid w:val="00031D57"/>
    <w:rsid w:val="0031549A"/>
    <w:rsid w:val="003611EC"/>
    <w:rsid w:val="003E6DA5"/>
    <w:rsid w:val="00583B1C"/>
    <w:rsid w:val="005F1DFD"/>
    <w:rsid w:val="00610FE0"/>
    <w:rsid w:val="007D3EF4"/>
    <w:rsid w:val="00832831"/>
    <w:rsid w:val="008A7C3E"/>
    <w:rsid w:val="00D50D8F"/>
    <w:rsid w:val="00DB3531"/>
    <w:rsid w:val="00DF1EA0"/>
    <w:rsid w:val="00E8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F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F4"/>
    <w:pPr>
      <w:ind w:left="720"/>
    </w:pPr>
  </w:style>
  <w:style w:type="character" w:styleId="Hyperlink">
    <w:name w:val="Hyperlink"/>
    <w:basedOn w:val="DefaultParagraphFont"/>
    <w:uiPriority w:val="99"/>
    <w:unhideWhenUsed/>
    <w:rsid w:val="005F1DF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1D57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1D5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F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F4"/>
    <w:pPr>
      <w:ind w:left="720"/>
    </w:pPr>
  </w:style>
  <w:style w:type="character" w:styleId="Hyperlink">
    <w:name w:val="Hyperlink"/>
    <w:basedOn w:val="DefaultParagraphFont"/>
    <w:uiPriority w:val="99"/>
    <w:unhideWhenUsed/>
    <w:rsid w:val="005F1DF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1D57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1D5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cencesana@ikv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cesana@ik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1944</Words>
  <Characters>1109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Aira.Krumina</dc:creator>
  <cp:lastModifiedBy>Rolands.Ozols</cp:lastModifiedBy>
  <cp:revision>2</cp:revision>
  <cp:lastPrinted>2020-06-16T12:49:00Z</cp:lastPrinted>
  <dcterms:created xsi:type="dcterms:W3CDTF">2020-06-19T13:39:00Z</dcterms:created>
  <dcterms:modified xsi:type="dcterms:W3CDTF">2020-06-19T13:39:00Z</dcterms:modified>
</cp:coreProperties>
</file>