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DBB" w:rsidRPr="005972A2" w:rsidRDefault="00602DBB" w:rsidP="00602DBB">
      <w:pPr>
        <w:pStyle w:val="Footer"/>
        <w:tabs>
          <w:tab w:val="left" w:pos="720"/>
        </w:tabs>
        <w:jc w:val="right"/>
        <w:rPr>
          <w:rFonts w:eastAsia="Times New Roman" w:cs="Times New Roman"/>
          <w:bCs/>
          <w:i/>
          <w:color w:val="auto"/>
          <w:szCs w:val="24"/>
          <w:lang w:eastAsia="lv-LV"/>
        </w:rPr>
      </w:pPr>
      <w:bookmarkStart w:id="0" w:name="_GoBack"/>
      <w:bookmarkEnd w:id="0"/>
      <w:r w:rsidRPr="005972A2">
        <w:rPr>
          <w:rFonts w:eastAsia="Times New Roman" w:cs="Times New Roman"/>
          <w:bCs/>
          <w:i/>
          <w:color w:val="auto"/>
          <w:szCs w:val="24"/>
          <w:lang w:eastAsia="lv-LV"/>
        </w:rPr>
        <w:t>Projekts</w:t>
      </w:r>
    </w:p>
    <w:p w:rsidR="00602DBB" w:rsidRPr="005972A2" w:rsidRDefault="00602DBB" w:rsidP="00602DBB">
      <w:pPr>
        <w:pStyle w:val="Footer"/>
        <w:tabs>
          <w:tab w:val="left" w:pos="720"/>
        </w:tabs>
        <w:jc w:val="right"/>
        <w:rPr>
          <w:rFonts w:eastAsia="Times New Roman" w:cs="Times New Roman"/>
          <w:bCs/>
          <w:i/>
          <w:color w:val="auto"/>
          <w:sz w:val="28"/>
          <w:szCs w:val="28"/>
          <w:lang w:eastAsia="lv-LV"/>
        </w:rPr>
      </w:pPr>
    </w:p>
    <w:p w:rsidR="00602DBB" w:rsidRPr="005972A2" w:rsidRDefault="00602DBB" w:rsidP="00602DBB">
      <w:pPr>
        <w:pStyle w:val="Footer"/>
        <w:tabs>
          <w:tab w:val="left" w:pos="720"/>
        </w:tabs>
        <w:jc w:val="center"/>
        <w:rPr>
          <w:rFonts w:eastAsia="Times New Roman" w:cs="Times New Roman"/>
          <w:bCs/>
          <w:color w:val="auto"/>
          <w:sz w:val="28"/>
          <w:szCs w:val="28"/>
          <w:lang w:eastAsia="lv-LV"/>
        </w:rPr>
      </w:pPr>
      <w:r w:rsidRPr="005972A2">
        <w:rPr>
          <w:rFonts w:eastAsia="Times New Roman" w:cs="Times New Roman"/>
          <w:bCs/>
          <w:color w:val="auto"/>
          <w:sz w:val="28"/>
          <w:szCs w:val="28"/>
          <w:lang w:eastAsia="lv-LV"/>
        </w:rPr>
        <w:t>LATVIJAS REPUBLIKAS MINISTRU KABINETS</w:t>
      </w:r>
    </w:p>
    <w:p w:rsidR="00602DBB" w:rsidRPr="005972A2" w:rsidRDefault="00602DBB" w:rsidP="00602DBB">
      <w:pPr>
        <w:tabs>
          <w:tab w:val="left" w:pos="6663"/>
        </w:tabs>
        <w:rPr>
          <w:rFonts w:cs="Times New Roman"/>
          <w:color w:val="auto"/>
          <w:sz w:val="28"/>
          <w:szCs w:val="28"/>
        </w:rPr>
      </w:pPr>
    </w:p>
    <w:p w:rsidR="00602DBB" w:rsidRPr="005972A2" w:rsidRDefault="00602DBB" w:rsidP="00602DBB">
      <w:pPr>
        <w:tabs>
          <w:tab w:val="left" w:pos="6663"/>
        </w:tabs>
        <w:rPr>
          <w:rFonts w:cs="Times New Roman"/>
          <w:color w:val="auto"/>
          <w:sz w:val="28"/>
          <w:szCs w:val="28"/>
        </w:rPr>
      </w:pPr>
    </w:p>
    <w:p w:rsidR="00602DBB" w:rsidRPr="005972A2" w:rsidRDefault="004F65BC" w:rsidP="00602DBB">
      <w:pPr>
        <w:tabs>
          <w:tab w:val="left" w:pos="6804"/>
        </w:tabs>
        <w:rPr>
          <w:rFonts w:cs="Times New Roman"/>
          <w:color w:val="auto"/>
          <w:sz w:val="28"/>
          <w:szCs w:val="28"/>
        </w:rPr>
      </w:pPr>
      <w:r w:rsidRPr="005972A2">
        <w:rPr>
          <w:rFonts w:cs="Times New Roman"/>
          <w:color w:val="auto"/>
          <w:sz w:val="28"/>
          <w:szCs w:val="28"/>
        </w:rPr>
        <w:t>2019</w:t>
      </w:r>
      <w:r w:rsidR="00602DBB" w:rsidRPr="005972A2">
        <w:rPr>
          <w:rFonts w:cs="Times New Roman"/>
          <w:color w:val="auto"/>
          <w:sz w:val="28"/>
          <w:szCs w:val="28"/>
        </w:rPr>
        <w:t>.</w:t>
      </w:r>
      <w:r w:rsidR="0082428A" w:rsidRPr="005972A2">
        <w:rPr>
          <w:rFonts w:cs="Times New Roman"/>
          <w:color w:val="auto"/>
          <w:sz w:val="28"/>
          <w:szCs w:val="28"/>
        </w:rPr>
        <w:t xml:space="preserve"> </w:t>
      </w:r>
      <w:r w:rsidR="00602DBB" w:rsidRPr="005972A2">
        <w:rPr>
          <w:rFonts w:cs="Times New Roman"/>
          <w:color w:val="auto"/>
          <w:sz w:val="28"/>
          <w:szCs w:val="28"/>
        </w:rPr>
        <w:t xml:space="preserve">gada     </w:t>
      </w:r>
      <w:r w:rsidR="00602DBB" w:rsidRPr="005972A2">
        <w:rPr>
          <w:rFonts w:cs="Times New Roman"/>
          <w:color w:val="auto"/>
          <w:sz w:val="28"/>
          <w:szCs w:val="28"/>
        </w:rPr>
        <w:tab/>
        <w:t xml:space="preserve">Noteikumi Nr.    </w:t>
      </w:r>
    </w:p>
    <w:p w:rsidR="00602DBB" w:rsidRPr="005972A2" w:rsidRDefault="00602DBB" w:rsidP="00602DBB">
      <w:pPr>
        <w:tabs>
          <w:tab w:val="left" w:pos="6804"/>
        </w:tabs>
        <w:rPr>
          <w:rFonts w:cs="Times New Roman"/>
          <w:color w:val="auto"/>
          <w:sz w:val="28"/>
          <w:szCs w:val="28"/>
        </w:rPr>
      </w:pPr>
      <w:r w:rsidRPr="005972A2">
        <w:rPr>
          <w:rFonts w:cs="Times New Roman"/>
          <w:color w:val="auto"/>
          <w:sz w:val="28"/>
          <w:szCs w:val="28"/>
        </w:rPr>
        <w:t>Rīgā</w:t>
      </w:r>
      <w:r w:rsidRPr="005972A2">
        <w:rPr>
          <w:rFonts w:cs="Times New Roman"/>
          <w:color w:val="auto"/>
          <w:sz w:val="28"/>
          <w:szCs w:val="28"/>
        </w:rPr>
        <w:tab/>
        <w:t>(prot. Nr.           .§)</w:t>
      </w:r>
    </w:p>
    <w:p w:rsidR="00602DBB" w:rsidRPr="005972A2" w:rsidRDefault="00602DBB" w:rsidP="00602DBB">
      <w:pPr>
        <w:ind w:right="-1"/>
        <w:jc w:val="center"/>
        <w:rPr>
          <w:rFonts w:cs="Times New Roman"/>
          <w:b/>
          <w:color w:val="auto"/>
          <w:sz w:val="28"/>
          <w:szCs w:val="28"/>
        </w:rPr>
      </w:pPr>
    </w:p>
    <w:p w:rsidR="00602DBB" w:rsidRPr="005972A2" w:rsidRDefault="00602DBB" w:rsidP="00602DBB">
      <w:pPr>
        <w:pStyle w:val="Footer"/>
        <w:tabs>
          <w:tab w:val="left" w:pos="720"/>
        </w:tabs>
        <w:jc w:val="center"/>
        <w:rPr>
          <w:rFonts w:eastAsia="Times New Roman" w:cs="Times New Roman"/>
          <w:b/>
          <w:color w:val="auto"/>
          <w:sz w:val="28"/>
          <w:szCs w:val="28"/>
          <w:lang w:eastAsia="lv-LV"/>
        </w:rPr>
      </w:pPr>
      <w:r w:rsidRPr="005972A2">
        <w:rPr>
          <w:rFonts w:eastAsia="Times New Roman" w:cs="Times New Roman"/>
          <w:b/>
          <w:color w:val="auto"/>
          <w:sz w:val="28"/>
          <w:szCs w:val="28"/>
          <w:lang w:eastAsia="lv-LV"/>
        </w:rPr>
        <w:t xml:space="preserve">Vispārējās un profesionālās izglītības programmu licencēšanas </w:t>
      </w:r>
      <w:r w:rsidR="008D3837" w:rsidRPr="005972A2">
        <w:rPr>
          <w:rFonts w:eastAsia="Times New Roman" w:cs="Times New Roman"/>
          <w:b/>
          <w:color w:val="auto"/>
          <w:sz w:val="28"/>
          <w:szCs w:val="28"/>
          <w:lang w:eastAsia="lv-LV"/>
        </w:rPr>
        <w:t>kārtība</w:t>
      </w:r>
    </w:p>
    <w:p w:rsidR="00602DBB" w:rsidRPr="005972A2" w:rsidRDefault="00602DBB" w:rsidP="00602DBB">
      <w:pPr>
        <w:jc w:val="right"/>
        <w:rPr>
          <w:rFonts w:cs="Times New Roman"/>
          <w:color w:val="auto"/>
          <w:sz w:val="28"/>
          <w:szCs w:val="28"/>
        </w:rPr>
      </w:pPr>
    </w:p>
    <w:p w:rsidR="00602DBB" w:rsidRPr="005972A2" w:rsidRDefault="00602DBB" w:rsidP="00602DBB">
      <w:pPr>
        <w:jc w:val="right"/>
        <w:rPr>
          <w:rFonts w:eastAsia="Times New Roman" w:cs="Times New Roman"/>
          <w:iCs/>
          <w:color w:val="auto"/>
          <w:sz w:val="28"/>
          <w:szCs w:val="28"/>
          <w:lang w:eastAsia="lv-LV"/>
        </w:rPr>
      </w:pPr>
      <w:r w:rsidRPr="005972A2">
        <w:rPr>
          <w:rFonts w:eastAsia="Times New Roman" w:cs="Times New Roman"/>
          <w:iCs/>
          <w:color w:val="auto"/>
          <w:sz w:val="28"/>
          <w:szCs w:val="28"/>
          <w:lang w:eastAsia="lv-LV"/>
        </w:rPr>
        <w:t>Izdoti saskaņā ar</w:t>
      </w:r>
    </w:p>
    <w:p w:rsidR="00602DBB" w:rsidRPr="005972A2" w:rsidRDefault="00602DBB" w:rsidP="00602DBB">
      <w:pPr>
        <w:jc w:val="right"/>
        <w:rPr>
          <w:rFonts w:eastAsia="Times New Roman" w:cs="Times New Roman"/>
          <w:iCs/>
          <w:color w:val="auto"/>
          <w:sz w:val="28"/>
          <w:szCs w:val="28"/>
          <w:lang w:eastAsia="lv-LV"/>
        </w:rPr>
      </w:pPr>
      <w:r w:rsidRPr="005972A2">
        <w:rPr>
          <w:rFonts w:eastAsia="Times New Roman" w:cs="Times New Roman"/>
          <w:iCs/>
          <w:color w:val="auto"/>
          <w:sz w:val="28"/>
          <w:szCs w:val="28"/>
          <w:lang w:eastAsia="lv-LV"/>
        </w:rPr>
        <w:t xml:space="preserve">Izglītības likuma 14. panta 11. </w:t>
      </w:r>
      <w:r w:rsidR="00AE24A9" w:rsidRPr="005972A2">
        <w:rPr>
          <w:rFonts w:eastAsia="Times New Roman" w:cs="Times New Roman"/>
          <w:iCs/>
          <w:color w:val="auto"/>
          <w:sz w:val="28"/>
          <w:szCs w:val="28"/>
          <w:lang w:eastAsia="lv-LV"/>
        </w:rPr>
        <w:t>p</w:t>
      </w:r>
      <w:r w:rsidRPr="005972A2">
        <w:rPr>
          <w:rFonts w:eastAsia="Times New Roman" w:cs="Times New Roman"/>
          <w:iCs/>
          <w:color w:val="auto"/>
          <w:sz w:val="28"/>
          <w:szCs w:val="28"/>
          <w:lang w:eastAsia="lv-LV"/>
        </w:rPr>
        <w:t>unktu</w:t>
      </w:r>
      <w:r w:rsidR="00AE24A9" w:rsidRPr="005972A2">
        <w:rPr>
          <w:rFonts w:eastAsia="Times New Roman" w:cs="Times New Roman"/>
          <w:iCs/>
          <w:color w:val="auto"/>
          <w:sz w:val="28"/>
          <w:szCs w:val="28"/>
          <w:lang w:eastAsia="lv-LV"/>
        </w:rPr>
        <w:t>,</w:t>
      </w:r>
    </w:p>
    <w:p w:rsidR="00AE24A9" w:rsidRPr="005972A2" w:rsidRDefault="00AE24A9" w:rsidP="00AE24A9">
      <w:pPr>
        <w:jc w:val="right"/>
        <w:rPr>
          <w:rFonts w:eastAsia="Times New Roman" w:cs="Times New Roman"/>
          <w:iCs/>
          <w:color w:val="auto"/>
          <w:sz w:val="28"/>
          <w:szCs w:val="28"/>
          <w:lang w:eastAsia="lv-LV"/>
        </w:rPr>
      </w:pPr>
      <w:r w:rsidRPr="005972A2">
        <w:rPr>
          <w:rFonts w:eastAsia="Times New Roman" w:cs="Times New Roman"/>
          <w:iCs/>
          <w:color w:val="auto"/>
          <w:sz w:val="28"/>
          <w:szCs w:val="28"/>
          <w:lang w:eastAsia="lv-LV"/>
        </w:rPr>
        <w:t>36.</w:t>
      </w:r>
      <w:r w:rsidR="0082428A" w:rsidRPr="005972A2">
        <w:rPr>
          <w:rFonts w:eastAsia="Times New Roman" w:cs="Times New Roman"/>
          <w:iCs/>
          <w:color w:val="auto"/>
          <w:sz w:val="28"/>
          <w:szCs w:val="28"/>
          <w:lang w:eastAsia="lv-LV"/>
        </w:rPr>
        <w:t xml:space="preserve"> </w:t>
      </w:r>
      <w:r w:rsidRPr="005972A2">
        <w:rPr>
          <w:rFonts w:eastAsia="Times New Roman" w:cs="Times New Roman"/>
          <w:iCs/>
          <w:color w:val="auto"/>
          <w:sz w:val="28"/>
          <w:szCs w:val="28"/>
          <w:lang w:eastAsia="lv-LV"/>
        </w:rPr>
        <w:t>panta 1.</w:t>
      </w:r>
      <w:r w:rsidRPr="005972A2">
        <w:rPr>
          <w:rFonts w:eastAsia="Times New Roman" w:cs="Times New Roman"/>
          <w:iCs/>
          <w:color w:val="auto"/>
          <w:sz w:val="28"/>
          <w:szCs w:val="28"/>
          <w:vertAlign w:val="superscript"/>
          <w:lang w:eastAsia="lv-LV"/>
        </w:rPr>
        <w:t>1</w:t>
      </w:r>
      <w:r w:rsidRPr="005972A2">
        <w:rPr>
          <w:rFonts w:eastAsia="Times New Roman" w:cs="Times New Roman"/>
          <w:iCs/>
          <w:color w:val="auto"/>
          <w:sz w:val="28"/>
          <w:szCs w:val="28"/>
          <w:lang w:eastAsia="lv-LV"/>
        </w:rPr>
        <w:t xml:space="preserve"> daļu, 40.</w:t>
      </w:r>
      <w:r w:rsidR="0082428A" w:rsidRPr="005972A2">
        <w:rPr>
          <w:rFonts w:eastAsia="Times New Roman" w:cs="Times New Roman"/>
          <w:iCs/>
          <w:color w:val="auto"/>
          <w:sz w:val="28"/>
          <w:szCs w:val="28"/>
          <w:lang w:eastAsia="lv-LV"/>
        </w:rPr>
        <w:t xml:space="preserve"> </w:t>
      </w:r>
      <w:r w:rsidRPr="005972A2">
        <w:rPr>
          <w:rFonts w:eastAsia="Times New Roman" w:cs="Times New Roman"/>
          <w:iCs/>
          <w:color w:val="auto"/>
          <w:sz w:val="28"/>
          <w:szCs w:val="28"/>
          <w:lang w:eastAsia="lv-LV"/>
        </w:rPr>
        <w:t>panta otro daļu,</w:t>
      </w:r>
    </w:p>
    <w:p w:rsidR="00AE24A9" w:rsidRPr="005972A2" w:rsidRDefault="003F3CCB" w:rsidP="00AE24A9">
      <w:pPr>
        <w:jc w:val="right"/>
        <w:rPr>
          <w:rFonts w:eastAsia="Times New Roman" w:cs="Times New Roman"/>
          <w:iCs/>
          <w:color w:val="auto"/>
          <w:sz w:val="28"/>
          <w:szCs w:val="28"/>
          <w:lang w:eastAsia="lv-LV"/>
        </w:rPr>
      </w:pPr>
      <w:r w:rsidRPr="005972A2">
        <w:rPr>
          <w:rFonts w:eastAsia="Times New Roman" w:cs="Times New Roman"/>
          <w:iCs/>
          <w:color w:val="auto"/>
          <w:sz w:val="28"/>
          <w:szCs w:val="28"/>
          <w:lang w:eastAsia="lv-LV"/>
        </w:rPr>
        <w:t xml:space="preserve">44. panta otro daļu, </w:t>
      </w:r>
      <w:r w:rsidR="00AE24A9" w:rsidRPr="005972A2">
        <w:rPr>
          <w:rFonts w:eastAsia="Times New Roman" w:cs="Times New Roman"/>
          <w:iCs/>
          <w:color w:val="auto"/>
          <w:sz w:val="28"/>
          <w:szCs w:val="28"/>
          <w:lang w:eastAsia="lv-LV"/>
        </w:rPr>
        <w:t>47.</w:t>
      </w:r>
      <w:r w:rsidR="00AE24A9" w:rsidRPr="005972A2">
        <w:rPr>
          <w:rFonts w:eastAsia="Times New Roman" w:cs="Times New Roman"/>
          <w:iCs/>
          <w:color w:val="auto"/>
          <w:sz w:val="28"/>
          <w:szCs w:val="28"/>
          <w:vertAlign w:val="superscript"/>
          <w:lang w:eastAsia="lv-LV"/>
        </w:rPr>
        <w:t>1</w:t>
      </w:r>
      <w:r w:rsidRPr="005972A2">
        <w:rPr>
          <w:rFonts w:eastAsia="Times New Roman" w:cs="Times New Roman"/>
          <w:iCs/>
          <w:color w:val="auto"/>
          <w:sz w:val="28"/>
          <w:szCs w:val="28"/>
          <w:lang w:eastAsia="lv-LV"/>
        </w:rPr>
        <w:t xml:space="preserve"> panta otro daļu</w:t>
      </w:r>
      <w:r w:rsidR="00AE24A9" w:rsidRPr="005972A2">
        <w:rPr>
          <w:rFonts w:eastAsia="Times New Roman" w:cs="Times New Roman"/>
          <w:iCs/>
          <w:color w:val="auto"/>
          <w:sz w:val="28"/>
          <w:szCs w:val="28"/>
          <w:lang w:eastAsia="lv-LV"/>
        </w:rPr>
        <w:t xml:space="preserve"> </w:t>
      </w:r>
    </w:p>
    <w:p w:rsidR="00AE24A9" w:rsidRPr="005972A2" w:rsidRDefault="00AE24A9" w:rsidP="00AE24A9">
      <w:pPr>
        <w:jc w:val="right"/>
        <w:rPr>
          <w:rFonts w:eastAsia="Times New Roman" w:cs="Times New Roman"/>
          <w:iCs/>
          <w:color w:val="auto"/>
          <w:sz w:val="28"/>
          <w:szCs w:val="28"/>
          <w:lang w:eastAsia="lv-LV"/>
        </w:rPr>
      </w:pPr>
      <w:r w:rsidRPr="005972A2">
        <w:rPr>
          <w:rFonts w:eastAsia="Times New Roman" w:cs="Times New Roman"/>
          <w:iCs/>
          <w:color w:val="auto"/>
          <w:sz w:val="28"/>
          <w:szCs w:val="28"/>
          <w:lang w:eastAsia="lv-LV"/>
        </w:rPr>
        <w:t>un Vispārējās izglītības likuma 4. panta 1. punktu</w:t>
      </w:r>
    </w:p>
    <w:p w:rsidR="00AE24A9" w:rsidRPr="005972A2" w:rsidRDefault="00AE24A9" w:rsidP="00602DBB">
      <w:pPr>
        <w:jc w:val="right"/>
        <w:rPr>
          <w:rFonts w:eastAsia="Times New Roman" w:cs="Times New Roman"/>
          <w:iCs/>
          <w:color w:val="auto"/>
          <w:sz w:val="28"/>
          <w:szCs w:val="28"/>
          <w:lang w:eastAsia="lv-LV"/>
        </w:rPr>
      </w:pPr>
    </w:p>
    <w:p w:rsidR="002852C9" w:rsidRPr="005972A2" w:rsidRDefault="002852C9"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 xml:space="preserve">1. Noteikumi nosaka kārtību, kādā licencējamas vispārējās izglītības, profesionālās pamatizglītības, arodizglītības, profesionālās vidējās izglītības, profesionālās ievirzes izglītības, profesionālās pilnveides </w:t>
      </w:r>
      <w:r w:rsidR="00F9714B" w:rsidRPr="005972A2">
        <w:rPr>
          <w:rFonts w:eastAsia="Times New Roman" w:cs="Times New Roman"/>
          <w:color w:val="auto"/>
          <w:sz w:val="28"/>
          <w:szCs w:val="28"/>
          <w:lang w:eastAsia="lv-LV"/>
        </w:rPr>
        <w:t xml:space="preserve">izglītības </w:t>
      </w:r>
      <w:r w:rsidRPr="005972A2">
        <w:rPr>
          <w:rFonts w:eastAsia="Times New Roman" w:cs="Times New Roman"/>
          <w:color w:val="auto"/>
          <w:sz w:val="28"/>
          <w:szCs w:val="28"/>
          <w:lang w:eastAsia="lv-LV"/>
        </w:rPr>
        <w:t>un profesionālās tālākizglītības programmas (turpmāk – izglītības programma).</w:t>
      </w:r>
    </w:p>
    <w:p w:rsidR="004501B4" w:rsidRPr="005972A2" w:rsidRDefault="004501B4" w:rsidP="000B2E39">
      <w:pPr>
        <w:shd w:val="clear" w:color="auto" w:fill="FFFFFF"/>
        <w:ind w:firstLine="720"/>
        <w:jc w:val="both"/>
        <w:rPr>
          <w:rFonts w:eastAsia="Times New Roman" w:cs="Times New Roman"/>
          <w:color w:val="auto"/>
          <w:sz w:val="28"/>
          <w:szCs w:val="28"/>
          <w:lang w:eastAsia="lv-LV"/>
        </w:rPr>
      </w:pPr>
    </w:p>
    <w:p w:rsidR="00F9714B" w:rsidRPr="005972A2" w:rsidRDefault="002852C9" w:rsidP="000B2E39">
      <w:pPr>
        <w:shd w:val="clear" w:color="auto" w:fill="FFFFFF"/>
        <w:ind w:firstLine="720"/>
        <w:jc w:val="both"/>
        <w:rPr>
          <w:rFonts w:eastAsia="Times New Roman" w:cs="Times New Roman"/>
          <w:color w:val="auto"/>
          <w:sz w:val="28"/>
          <w:szCs w:val="28"/>
          <w:lang w:eastAsia="lv-LV"/>
        </w:rPr>
      </w:pPr>
      <w:bookmarkStart w:id="1" w:name="p2"/>
      <w:bookmarkStart w:id="2" w:name="p-510584"/>
      <w:bookmarkEnd w:id="1"/>
      <w:bookmarkEnd w:id="2"/>
      <w:r w:rsidRPr="005972A2">
        <w:rPr>
          <w:rFonts w:eastAsia="Times New Roman" w:cs="Times New Roman"/>
          <w:color w:val="auto"/>
          <w:sz w:val="28"/>
          <w:szCs w:val="28"/>
          <w:lang w:eastAsia="lv-LV"/>
        </w:rPr>
        <w:t xml:space="preserve">2. Lai saņemtu </w:t>
      </w:r>
      <w:r w:rsidR="008D3837" w:rsidRPr="005972A2">
        <w:rPr>
          <w:rFonts w:eastAsia="Times New Roman" w:cs="Times New Roman"/>
          <w:color w:val="auto"/>
          <w:sz w:val="28"/>
          <w:szCs w:val="28"/>
          <w:lang w:eastAsia="lv-LV"/>
        </w:rPr>
        <w:t>tiesības</w:t>
      </w:r>
      <w:r w:rsidR="00915152" w:rsidRPr="005972A2">
        <w:rPr>
          <w:rFonts w:eastAsia="Times New Roman" w:cs="Times New Roman"/>
          <w:color w:val="auto"/>
          <w:sz w:val="28"/>
          <w:szCs w:val="28"/>
          <w:lang w:eastAsia="lv-LV"/>
        </w:rPr>
        <w:t xml:space="preserve"> </w:t>
      </w:r>
      <w:r w:rsidR="008D3837" w:rsidRPr="005972A2">
        <w:rPr>
          <w:rFonts w:eastAsia="Times New Roman" w:cs="Times New Roman"/>
          <w:color w:val="auto"/>
          <w:sz w:val="28"/>
          <w:szCs w:val="28"/>
          <w:lang w:eastAsia="lv-LV"/>
        </w:rPr>
        <w:t>īstenot izglītības programmu</w:t>
      </w:r>
      <w:r w:rsidRPr="005972A2">
        <w:rPr>
          <w:rFonts w:eastAsia="Times New Roman" w:cs="Times New Roman"/>
          <w:color w:val="auto"/>
          <w:sz w:val="28"/>
          <w:szCs w:val="28"/>
          <w:lang w:eastAsia="lv-LV"/>
        </w:rPr>
        <w:t xml:space="preserve">, </w:t>
      </w:r>
      <w:r w:rsidR="00CB7A36" w:rsidRPr="005972A2">
        <w:rPr>
          <w:rFonts w:eastAsia="Times New Roman" w:cs="Times New Roman"/>
          <w:color w:val="auto"/>
          <w:sz w:val="28"/>
          <w:szCs w:val="28"/>
          <w:lang w:eastAsia="lv-LV"/>
        </w:rPr>
        <w:t xml:space="preserve">izņemot šo noteikumu 3. punktā minēto izglītības programmu, </w:t>
      </w:r>
      <w:r w:rsidRPr="005972A2">
        <w:rPr>
          <w:rFonts w:eastAsia="Times New Roman" w:cs="Times New Roman"/>
          <w:color w:val="auto"/>
          <w:sz w:val="28"/>
          <w:szCs w:val="28"/>
          <w:lang w:eastAsia="lv-LV"/>
        </w:rPr>
        <w:t>izglītības iestāde vai cita</w:t>
      </w:r>
      <w:r w:rsidR="00462276" w:rsidRPr="005972A2">
        <w:rPr>
          <w:rFonts w:eastAsia="Times New Roman" w:cs="Times New Roman"/>
          <w:color w:val="auto"/>
          <w:sz w:val="28"/>
          <w:szCs w:val="28"/>
          <w:lang w:eastAsia="lv-LV"/>
        </w:rPr>
        <w:t xml:space="preserve"> </w:t>
      </w:r>
      <w:hyperlink r:id="rId8" w:tgtFrame="_blank" w:history="1">
        <w:r w:rsidRPr="005972A2">
          <w:rPr>
            <w:rFonts w:eastAsia="Times New Roman" w:cs="Times New Roman"/>
            <w:color w:val="auto"/>
            <w:sz w:val="28"/>
            <w:szCs w:val="28"/>
            <w:lang w:eastAsia="lv-LV"/>
          </w:rPr>
          <w:t>Izglītības likumā</w:t>
        </w:r>
      </w:hyperlink>
      <w:r w:rsidR="00726EB4" w:rsidRPr="005972A2">
        <w:rPr>
          <w:rFonts w:eastAsia="Times New Roman" w:cs="Times New Roman"/>
          <w:color w:val="auto"/>
          <w:sz w:val="28"/>
          <w:szCs w:val="28"/>
          <w:lang w:eastAsia="lv-LV"/>
        </w:rPr>
        <w:t xml:space="preserve"> </w:t>
      </w:r>
      <w:r w:rsidRPr="005972A2">
        <w:rPr>
          <w:rFonts w:eastAsia="Times New Roman" w:cs="Times New Roman"/>
          <w:color w:val="auto"/>
          <w:sz w:val="28"/>
          <w:szCs w:val="28"/>
          <w:lang w:eastAsia="lv-LV"/>
        </w:rPr>
        <w:t>noteikta institūcija (turpmāk – izglītības iestāde)</w:t>
      </w:r>
      <w:r w:rsidR="00F527E5" w:rsidRPr="005972A2">
        <w:rPr>
          <w:rFonts w:eastAsia="Times New Roman" w:cs="Times New Roman"/>
          <w:color w:val="auto"/>
          <w:sz w:val="28"/>
          <w:szCs w:val="28"/>
          <w:lang w:eastAsia="lv-LV"/>
        </w:rPr>
        <w:t xml:space="preserve"> vismaz vienu mēnesi pirms izglītības programmas īstenošanas uzsākšanas</w:t>
      </w:r>
      <w:r w:rsidRPr="005972A2">
        <w:rPr>
          <w:rFonts w:eastAsia="Times New Roman" w:cs="Times New Roman"/>
          <w:color w:val="auto"/>
          <w:sz w:val="28"/>
          <w:szCs w:val="28"/>
          <w:lang w:eastAsia="lv-LV"/>
        </w:rPr>
        <w:t xml:space="preserve"> iesniedz Izglītības kvalitātes valsts dienestā (turpmāk – dienests) iesniegumu</w:t>
      </w:r>
      <w:r w:rsidR="008D3837" w:rsidRPr="005972A2">
        <w:rPr>
          <w:rFonts w:eastAsia="Times New Roman" w:cs="Times New Roman"/>
          <w:color w:val="auto"/>
          <w:sz w:val="28"/>
          <w:szCs w:val="28"/>
          <w:lang w:eastAsia="lv-LV"/>
        </w:rPr>
        <w:t xml:space="preserve"> vispārējās izglītības programmas licencēšanai</w:t>
      </w:r>
      <w:r w:rsidRPr="005972A2">
        <w:rPr>
          <w:rFonts w:eastAsia="Times New Roman" w:cs="Times New Roman"/>
          <w:color w:val="auto"/>
          <w:sz w:val="28"/>
          <w:szCs w:val="28"/>
          <w:lang w:eastAsia="lv-LV"/>
        </w:rPr>
        <w:t xml:space="preserve"> (</w:t>
      </w:r>
      <w:hyperlink r:id="rId9" w:anchor="piel1" w:tgtFrame="_blank" w:history="1">
        <w:r w:rsidRPr="005972A2">
          <w:rPr>
            <w:rFonts w:eastAsia="Times New Roman" w:cs="Times New Roman"/>
            <w:color w:val="auto"/>
            <w:sz w:val="28"/>
            <w:szCs w:val="28"/>
            <w:lang w:eastAsia="lv-LV"/>
          </w:rPr>
          <w:t>1.</w:t>
        </w:r>
      </w:hyperlink>
      <w:r w:rsidR="00246C6C" w:rsidRPr="005972A2">
        <w:rPr>
          <w:rFonts w:eastAsia="Times New Roman" w:cs="Times New Roman"/>
          <w:color w:val="auto"/>
          <w:sz w:val="28"/>
          <w:szCs w:val="28"/>
          <w:lang w:eastAsia="lv-LV"/>
        </w:rPr>
        <w:t xml:space="preserve"> </w:t>
      </w:r>
      <w:r w:rsidRPr="005972A2">
        <w:rPr>
          <w:rFonts w:eastAsia="Times New Roman" w:cs="Times New Roman"/>
          <w:color w:val="auto"/>
          <w:sz w:val="28"/>
          <w:szCs w:val="28"/>
          <w:lang w:eastAsia="lv-LV"/>
        </w:rPr>
        <w:t xml:space="preserve">pielikums) vai </w:t>
      </w:r>
      <w:r w:rsidR="006B3417" w:rsidRPr="005972A2">
        <w:rPr>
          <w:rFonts w:eastAsia="Times New Roman" w:cs="Times New Roman"/>
          <w:color w:val="auto"/>
          <w:sz w:val="28"/>
          <w:szCs w:val="28"/>
          <w:lang w:eastAsia="lv-LV"/>
        </w:rPr>
        <w:t xml:space="preserve">iesniegumu </w:t>
      </w:r>
      <w:r w:rsidRPr="005972A2">
        <w:rPr>
          <w:rFonts w:eastAsia="Times New Roman" w:cs="Times New Roman"/>
          <w:color w:val="auto"/>
          <w:sz w:val="28"/>
          <w:szCs w:val="28"/>
          <w:lang w:eastAsia="lv-LV"/>
        </w:rPr>
        <w:t>pr</w:t>
      </w:r>
      <w:r w:rsidR="008D3837" w:rsidRPr="005972A2">
        <w:rPr>
          <w:rFonts w:eastAsia="Times New Roman" w:cs="Times New Roman"/>
          <w:color w:val="auto"/>
          <w:sz w:val="28"/>
          <w:szCs w:val="28"/>
          <w:lang w:eastAsia="lv-LV"/>
        </w:rPr>
        <w:t>ofesionālās izglītības programmas</w:t>
      </w:r>
      <w:r w:rsidRPr="005972A2">
        <w:rPr>
          <w:rFonts w:eastAsia="Times New Roman" w:cs="Times New Roman"/>
          <w:color w:val="auto"/>
          <w:sz w:val="28"/>
          <w:szCs w:val="28"/>
          <w:lang w:eastAsia="lv-LV"/>
        </w:rPr>
        <w:t xml:space="preserve"> </w:t>
      </w:r>
      <w:r w:rsidR="008D3837" w:rsidRPr="005972A2">
        <w:rPr>
          <w:rFonts w:eastAsia="Times New Roman" w:cs="Times New Roman"/>
          <w:color w:val="auto"/>
          <w:sz w:val="28"/>
          <w:szCs w:val="28"/>
          <w:lang w:eastAsia="lv-LV"/>
        </w:rPr>
        <w:t>licencēšanai</w:t>
      </w:r>
      <w:r w:rsidRPr="005972A2">
        <w:rPr>
          <w:rFonts w:eastAsia="Times New Roman" w:cs="Times New Roman"/>
          <w:color w:val="auto"/>
          <w:sz w:val="28"/>
          <w:szCs w:val="28"/>
          <w:lang w:eastAsia="lv-LV"/>
        </w:rPr>
        <w:t xml:space="preserve"> (</w:t>
      </w:r>
      <w:hyperlink r:id="rId10" w:anchor="piel2" w:tgtFrame="_blank" w:history="1">
        <w:r w:rsidRPr="005972A2">
          <w:rPr>
            <w:rFonts w:eastAsia="Times New Roman" w:cs="Times New Roman"/>
            <w:color w:val="auto"/>
            <w:sz w:val="28"/>
            <w:szCs w:val="28"/>
            <w:lang w:eastAsia="lv-LV"/>
          </w:rPr>
          <w:t>2.</w:t>
        </w:r>
      </w:hyperlink>
      <w:r w:rsidR="00246C6C" w:rsidRPr="005972A2">
        <w:rPr>
          <w:rFonts w:eastAsia="Times New Roman" w:cs="Times New Roman"/>
          <w:color w:val="auto"/>
          <w:sz w:val="28"/>
          <w:szCs w:val="28"/>
          <w:lang w:eastAsia="lv-LV"/>
        </w:rPr>
        <w:t xml:space="preserve"> </w:t>
      </w:r>
      <w:r w:rsidRPr="005972A2">
        <w:rPr>
          <w:rFonts w:eastAsia="Times New Roman" w:cs="Times New Roman"/>
          <w:color w:val="auto"/>
          <w:sz w:val="28"/>
          <w:szCs w:val="28"/>
          <w:lang w:eastAsia="lv-LV"/>
        </w:rPr>
        <w:t>pielikums)</w:t>
      </w:r>
      <w:r w:rsidR="007E6F7F" w:rsidRPr="005972A2">
        <w:rPr>
          <w:rFonts w:eastAsia="Times New Roman" w:cs="Times New Roman"/>
          <w:color w:val="auto"/>
          <w:sz w:val="28"/>
          <w:szCs w:val="28"/>
          <w:lang w:eastAsia="lv-LV"/>
        </w:rPr>
        <w:t>. Iesniegumam pievieno izglītības iestādes dibinātāja saskaņotu</w:t>
      </w:r>
      <w:r w:rsidR="00444BD8" w:rsidRPr="005972A2">
        <w:rPr>
          <w:rFonts w:eastAsia="Times New Roman" w:cs="Times New Roman"/>
          <w:color w:val="auto"/>
          <w:sz w:val="28"/>
          <w:szCs w:val="28"/>
          <w:lang w:eastAsia="lv-LV"/>
        </w:rPr>
        <w:t xml:space="preserve"> licencējamo izglītības programmu</w:t>
      </w:r>
      <w:r w:rsidR="00CB7A36" w:rsidRPr="005972A2">
        <w:rPr>
          <w:rFonts w:eastAsia="Times New Roman" w:cs="Times New Roman"/>
          <w:color w:val="auto"/>
          <w:sz w:val="28"/>
          <w:szCs w:val="28"/>
          <w:lang w:eastAsia="lv-LV"/>
        </w:rPr>
        <w:t xml:space="preserve">. </w:t>
      </w:r>
    </w:p>
    <w:p w:rsidR="00CB5F12" w:rsidRPr="005972A2" w:rsidRDefault="00CB5F12" w:rsidP="000B2E39">
      <w:pPr>
        <w:shd w:val="clear" w:color="auto" w:fill="FFFFFF"/>
        <w:ind w:firstLine="720"/>
        <w:jc w:val="both"/>
        <w:rPr>
          <w:rFonts w:eastAsia="Times New Roman" w:cs="Times New Roman"/>
          <w:color w:val="auto"/>
          <w:sz w:val="28"/>
          <w:szCs w:val="28"/>
          <w:lang w:eastAsia="lv-LV"/>
        </w:rPr>
      </w:pPr>
    </w:p>
    <w:p w:rsidR="001901CC" w:rsidRPr="005972A2" w:rsidRDefault="00813765" w:rsidP="000B2E39">
      <w:pPr>
        <w:shd w:val="clear" w:color="auto" w:fill="FFFFFF"/>
        <w:ind w:firstLine="720"/>
        <w:jc w:val="both"/>
        <w:rPr>
          <w:rFonts w:eastAsia="Times New Roman" w:cs="Times New Roman"/>
          <w:color w:val="auto"/>
          <w:sz w:val="28"/>
          <w:szCs w:val="28"/>
          <w:lang w:eastAsia="lv-LV"/>
        </w:rPr>
      </w:pPr>
      <w:bookmarkStart w:id="3" w:name="p3"/>
      <w:bookmarkStart w:id="4" w:name="p-297131"/>
      <w:bookmarkStart w:id="5" w:name="p4"/>
      <w:bookmarkStart w:id="6" w:name="p-510585"/>
      <w:bookmarkEnd w:id="3"/>
      <w:bookmarkEnd w:id="4"/>
      <w:bookmarkEnd w:id="5"/>
      <w:bookmarkEnd w:id="6"/>
      <w:r w:rsidRPr="005972A2">
        <w:rPr>
          <w:rFonts w:eastAsia="Times New Roman" w:cs="Times New Roman"/>
          <w:color w:val="auto"/>
          <w:sz w:val="28"/>
          <w:szCs w:val="28"/>
          <w:lang w:eastAsia="lv-LV"/>
        </w:rPr>
        <w:t>3</w:t>
      </w:r>
      <w:r w:rsidR="002852C9" w:rsidRPr="005972A2">
        <w:rPr>
          <w:rFonts w:eastAsia="Times New Roman" w:cs="Times New Roman"/>
          <w:color w:val="auto"/>
          <w:sz w:val="28"/>
          <w:szCs w:val="28"/>
          <w:lang w:eastAsia="lv-LV"/>
        </w:rPr>
        <w:t xml:space="preserve">. </w:t>
      </w:r>
      <w:r w:rsidR="001901CC" w:rsidRPr="005972A2">
        <w:rPr>
          <w:rFonts w:eastAsia="Times New Roman" w:cs="Times New Roman"/>
          <w:color w:val="auto"/>
          <w:sz w:val="28"/>
          <w:szCs w:val="28"/>
          <w:lang w:eastAsia="lv-LV"/>
        </w:rPr>
        <w:t>Ja izglītības iestāde plāno īstenot</w:t>
      </w:r>
      <w:r w:rsidR="00791827" w:rsidRPr="005972A2">
        <w:rPr>
          <w:color w:val="auto"/>
        </w:rPr>
        <w:t xml:space="preserve"> </w:t>
      </w:r>
      <w:r w:rsidR="00791827" w:rsidRPr="005972A2">
        <w:rPr>
          <w:rFonts w:eastAsia="Times New Roman" w:cs="Times New Roman"/>
          <w:color w:val="auto"/>
          <w:sz w:val="28"/>
          <w:szCs w:val="28"/>
          <w:lang w:eastAsia="lv-LV"/>
        </w:rPr>
        <w:t>Ministru kabineta noteiktajam izglītības programmas paraugam atbilstošu vispārējās izglītības programmu</w:t>
      </w:r>
      <w:r w:rsidR="001901CC" w:rsidRPr="005972A2">
        <w:rPr>
          <w:rFonts w:eastAsia="Times New Roman" w:cs="Times New Roman"/>
          <w:color w:val="auto"/>
          <w:sz w:val="28"/>
          <w:szCs w:val="28"/>
          <w:lang w:eastAsia="lv-LV"/>
        </w:rPr>
        <w:t>, tā</w:t>
      </w:r>
      <w:r w:rsidR="00CB7A36" w:rsidRPr="005972A2">
        <w:rPr>
          <w:rFonts w:eastAsia="Times New Roman" w:cs="Times New Roman"/>
          <w:color w:val="auto"/>
          <w:sz w:val="28"/>
          <w:szCs w:val="28"/>
          <w:lang w:eastAsia="lv-LV"/>
        </w:rPr>
        <w:t xml:space="preserve"> </w:t>
      </w:r>
      <w:r w:rsidR="00347C6B" w:rsidRPr="005972A2">
        <w:rPr>
          <w:rFonts w:eastAsia="Times New Roman" w:cs="Times New Roman"/>
          <w:color w:val="auto"/>
          <w:sz w:val="28"/>
          <w:szCs w:val="28"/>
          <w:lang w:eastAsia="lv-LV"/>
        </w:rPr>
        <w:t xml:space="preserve">vismaz vienu mēnesi pirms izglītības programmas īstenošanas uzsākšanas </w:t>
      </w:r>
      <w:r w:rsidR="001901CC" w:rsidRPr="005972A2">
        <w:rPr>
          <w:rFonts w:eastAsia="Times New Roman" w:cs="Times New Roman"/>
          <w:color w:val="auto"/>
          <w:sz w:val="28"/>
          <w:szCs w:val="28"/>
          <w:lang w:eastAsia="lv-LV"/>
        </w:rPr>
        <w:t xml:space="preserve">ievada </w:t>
      </w:r>
      <w:r w:rsidR="00F9714B" w:rsidRPr="005972A2">
        <w:rPr>
          <w:rFonts w:eastAsia="Times New Roman" w:cs="Times New Roman"/>
          <w:color w:val="auto"/>
          <w:sz w:val="28"/>
          <w:szCs w:val="28"/>
          <w:lang w:eastAsia="lv-LV"/>
        </w:rPr>
        <w:t xml:space="preserve">Valsts izglītības informācijas sistēmā (turpmāk – </w:t>
      </w:r>
      <w:r w:rsidR="00DE2D8A" w:rsidRPr="005972A2">
        <w:rPr>
          <w:rFonts w:eastAsia="Times New Roman" w:cs="Times New Roman"/>
          <w:color w:val="auto"/>
          <w:sz w:val="28"/>
          <w:szCs w:val="28"/>
          <w:lang w:eastAsia="lv-LV"/>
        </w:rPr>
        <w:t>sistēma</w:t>
      </w:r>
      <w:r w:rsidR="00F9714B" w:rsidRPr="005972A2">
        <w:rPr>
          <w:rFonts w:eastAsia="Times New Roman" w:cs="Times New Roman"/>
          <w:color w:val="auto"/>
          <w:sz w:val="28"/>
          <w:szCs w:val="28"/>
          <w:lang w:eastAsia="lv-LV"/>
        </w:rPr>
        <w:t xml:space="preserve">) </w:t>
      </w:r>
      <w:r w:rsidR="001901CC" w:rsidRPr="005972A2">
        <w:rPr>
          <w:rFonts w:eastAsia="Times New Roman" w:cs="Times New Roman"/>
          <w:color w:val="auto"/>
          <w:sz w:val="28"/>
          <w:szCs w:val="28"/>
          <w:lang w:eastAsia="lv-LV"/>
        </w:rPr>
        <w:t>informāciju par izvēlēto vispārējās izglītības programmu</w:t>
      </w:r>
      <w:r w:rsidR="004D71EF" w:rsidRPr="005972A2">
        <w:rPr>
          <w:color w:val="auto"/>
        </w:rPr>
        <w:t xml:space="preserve"> </w:t>
      </w:r>
      <w:r w:rsidR="004D71EF" w:rsidRPr="005972A2">
        <w:rPr>
          <w:rFonts w:eastAsia="Times New Roman" w:cs="Times New Roman"/>
          <w:color w:val="auto"/>
          <w:sz w:val="28"/>
          <w:szCs w:val="28"/>
          <w:lang w:eastAsia="lv-LV"/>
        </w:rPr>
        <w:t>atbilstoši Ministru kabineta noteiktajai kārtībai par sistēmas saturu, uzturēšanu un aktualizāciju</w:t>
      </w:r>
      <w:r w:rsidR="004F65BC" w:rsidRPr="005972A2">
        <w:rPr>
          <w:rFonts w:eastAsia="Times New Roman" w:cs="Times New Roman"/>
          <w:color w:val="auto"/>
          <w:sz w:val="28"/>
          <w:szCs w:val="28"/>
          <w:lang w:eastAsia="lv-LV"/>
        </w:rPr>
        <w:t xml:space="preserve">. </w:t>
      </w:r>
    </w:p>
    <w:p w:rsidR="00F0414D" w:rsidRPr="005972A2" w:rsidRDefault="00F0414D" w:rsidP="000B2E39">
      <w:pPr>
        <w:shd w:val="clear" w:color="auto" w:fill="FFFFFF"/>
        <w:ind w:firstLine="720"/>
        <w:jc w:val="both"/>
        <w:rPr>
          <w:rFonts w:eastAsia="Times New Roman" w:cs="Times New Roman"/>
          <w:color w:val="auto"/>
          <w:sz w:val="28"/>
          <w:szCs w:val="28"/>
          <w:lang w:eastAsia="lv-LV"/>
        </w:rPr>
      </w:pPr>
    </w:p>
    <w:p w:rsidR="002852C9" w:rsidRPr="005972A2" w:rsidRDefault="00813765" w:rsidP="000B2E39">
      <w:pPr>
        <w:shd w:val="clear" w:color="auto" w:fill="FFFFFF"/>
        <w:ind w:firstLine="720"/>
        <w:jc w:val="both"/>
        <w:rPr>
          <w:rFonts w:eastAsia="Times New Roman" w:cs="Times New Roman"/>
          <w:color w:val="auto"/>
          <w:sz w:val="28"/>
          <w:szCs w:val="28"/>
          <w:lang w:eastAsia="lv-LV"/>
        </w:rPr>
      </w:pPr>
      <w:bookmarkStart w:id="7" w:name="p5"/>
      <w:bookmarkStart w:id="8" w:name="p-510586"/>
      <w:bookmarkEnd w:id="7"/>
      <w:bookmarkEnd w:id="8"/>
      <w:r w:rsidRPr="005972A2">
        <w:rPr>
          <w:rFonts w:eastAsia="Times New Roman" w:cs="Times New Roman"/>
          <w:color w:val="auto"/>
          <w:sz w:val="28"/>
          <w:szCs w:val="28"/>
          <w:lang w:eastAsia="lv-LV"/>
        </w:rPr>
        <w:t>4</w:t>
      </w:r>
      <w:r w:rsidR="002852C9" w:rsidRPr="005972A2">
        <w:rPr>
          <w:rFonts w:eastAsia="Times New Roman" w:cs="Times New Roman"/>
          <w:color w:val="auto"/>
          <w:sz w:val="28"/>
          <w:szCs w:val="28"/>
          <w:lang w:eastAsia="lv-LV"/>
        </w:rPr>
        <w:t>.</w:t>
      </w:r>
      <w:r w:rsidR="0036316F" w:rsidRPr="005972A2">
        <w:rPr>
          <w:rFonts w:eastAsia="Times New Roman" w:cs="Times New Roman"/>
          <w:color w:val="auto"/>
          <w:sz w:val="28"/>
          <w:szCs w:val="28"/>
          <w:lang w:eastAsia="lv-LV"/>
        </w:rPr>
        <w:t xml:space="preserve"> </w:t>
      </w:r>
      <w:r w:rsidR="009549AA" w:rsidRPr="005972A2">
        <w:rPr>
          <w:rFonts w:eastAsia="Times New Roman" w:cs="Times New Roman"/>
          <w:color w:val="auto"/>
          <w:sz w:val="28"/>
          <w:szCs w:val="28"/>
          <w:lang w:eastAsia="lv-LV"/>
        </w:rPr>
        <w:t>P</w:t>
      </w:r>
      <w:r w:rsidR="002852C9" w:rsidRPr="005972A2">
        <w:rPr>
          <w:rFonts w:eastAsia="Times New Roman" w:cs="Times New Roman"/>
          <w:color w:val="auto"/>
          <w:sz w:val="28"/>
          <w:szCs w:val="28"/>
          <w:lang w:eastAsia="lv-LV"/>
        </w:rPr>
        <w:t>rofesionālās izglītības programm</w:t>
      </w:r>
      <w:r w:rsidR="00DA529A" w:rsidRPr="005972A2">
        <w:rPr>
          <w:rFonts w:eastAsia="Times New Roman" w:cs="Times New Roman"/>
          <w:color w:val="auto"/>
          <w:sz w:val="28"/>
          <w:szCs w:val="28"/>
          <w:lang w:eastAsia="lv-LV"/>
        </w:rPr>
        <w:t>as</w:t>
      </w:r>
      <w:r w:rsidR="009549AA" w:rsidRPr="005972A2">
        <w:rPr>
          <w:rFonts w:eastAsia="Times New Roman" w:cs="Times New Roman"/>
          <w:color w:val="auto"/>
          <w:sz w:val="28"/>
          <w:szCs w:val="28"/>
          <w:lang w:eastAsia="lv-LV"/>
        </w:rPr>
        <w:t xml:space="preserve"> pirms licencēšanas</w:t>
      </w:r>
      <w:r w:rsidR="00263DE8" w:rsidRPr="005972A2">
        <w:rPr>
          <w:rFonts w:eastAsia="Times New Roman" w:cs="Times New Roman"/>
          <w:color w:val="auto"/>
          <w:sz w:val="28"/>
          <w:szCs w:val="28"/>
          <w:lang w:eastAsia="lv-LV"/>
        </w:rPr>
        <w:t xml:space="preserve"> izglītības iestāde</w:t>
      </w:r>
      <w:r w:rsidR="009549AA" w:rsidRPr="005972A2">
        <w:rPr>
          <w:rFonts w:eastAsia="Times New Roman" w:cs="Times New Roman"/>
          <w:color w:val="auto"/>
          <w:sz w:val="28"/>
          <w:szCs w:val="28"/>
          <w:lang w:eastAsia="lv-LV"/>
        </w:rPr>
        <w:t xml:space="preserve"> saskaņo</w:t>
      </w:r>
      <w:r w:rsidR="00DA529A" w:rsidRPr="005972A2">
        <w:rPr>
          <w:rFonts w:eastAsia="Times New Roman" w:cs="Times New Roman"/>
          <w:color w:val="auto"/>
          <w:sz w:val="28"/>
          <w:szCs w:val="28"/>
          <w:lang w:eastAsia="lv-LV"/>
        </w:rPr>
        <w:t>:</w:t>
      </w:r>
    </w:p>
    <w:p w:rsidR="002852C9" w:rsidRPr="005972A2" w:rsidRDefault="00813765"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4</w:t>
      </w:r>
      <w:r w:rsidR="002852C9" w:rsidRPr="005972A2">
        <w:rPr>
          <w:rFonts w:eastAsia="Times New Roman" w:cs="Times New Roman"/>
          <w:color w:val="auto"/>
          <w:sz w:val="28"/>
          <w:szCs w:val="28"/>
          <w:lang w:eastAsia="lv-LV"/>
        </w:rPr>
        <w:t xml:space="preserve">.1. </w:t>
      </w:r>
      <w:r w:rsidR="00263DE8" w:rsidRPr="005972A2">
        <w:rPr>
          <w:rFonts w:eastAsia="Times New Roman" w:cs="Times New Roman"/>
          <w:color w:val="auto"/>
          <w:sz w:val="28"/>
          <w:szCs w:val="28"/>
          <w:lang w:eastAsia="lv-LV"/>
        </w:rPr>
        <w:t xml:space="preserve">izglītības programmas </w:t>
      </w:r>
      <w:r w:rsidR="00D0278B" w:rsidRPr="005972A2">
        <w:rPr>
          <w:rFonts w:cs="Times New Roman"/>
          <w:color w:val="auto"/>
          <w:sz w:val="28"/>
          <w:szCs w:val="28"/>
        </w:rPr>
        <w:t xml:space="preserve">policijas darba un </w:t>
      </w:r>
      <w:r w:rsidR="002852C9" w:rsidRPr="005972A2">
        <w:rPr>
          <w:rFonts w:eastAsia="Times New Roman" w:cs="Times New Roman"/>
          <w:color w:val="auto"/>
          <w:sz w:val="28"/>
          <w:szCs w:val="28"/>
          <w:lang w:eastAsia="lv-LV"/>
        </w:rPr>
        <w:t>apsardzes darbības jomā – ar Valsts policiju;</w:t>
      </w:r>
    </w:p>
    <w:p w:rsidR="002852C9" w:rsidRPr="005972A2" w:rsidRDefault="00813765"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lastRenderedPageBreak/>
        <w:t>4</w:t>
      </w:r>
      <w:r w:rsidR="002852C9" w:rsidRPr="005972A2">
        <w:rPr>
          <w:rFonts w:eastAsia="Times New Roman" w:cs="Times New Roman"/>
          <w:color w:val="auto"/>
          <w:sz w:val="28"/>
          <w:szCs w:val="28"/>
          <w:lang w:eastAsia="lv-LV"/>
        </w:rPr>
        <w:t xml:space="preserve">.2. </w:t>
      </w:r>
      <w:r w:rsidR="00263DE8" w:rsidRPr="005972A2">
        <w:rPr>
          <w:rFonts w:eastAsia="Times New Roman" w:cs="Times New Roman"/>
          <w:color w:val="auto"/>
          <w:sz w:val="28"/>
          <w:szCs w:val="28"/>
          <w:lang w:eastAsia="lv-LV"/>
        </w:rPr>
        <w:t xml:space="preserve">izglītības programmas </w:t>
      </w:r>
      <w:r w:rsidR="002852C9" w:rsidRPr="005972A2">
        <w:rPr>
          <w:rFonts w:eastAsia="Times New Roman" w:cs="Times New Roman"/>
          <w:color w:val="auto"/>
          <w:sz w:val="28"/>
          <w:szCs w:val="28"/>
          <w:lang w:eastAsia="lv-LV"/>
        </w:rPr>
        <w:t>ugunsdrošībā, ugunsdzēsībā un civilajā aizsardzībā – ar Valsts ugunsdzēsības un glābšanas dienestu;</w:t>
      </w:r>
    </w:p>
    <w:p w:rsidR="002852C9" w:rsidRPr="005972A2" w:rsidRDefault="00813765"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4</w:t>
      </w:r>
      <w:r w:rsidR="002852C9" w:rsidRPr="005972A2">
        <w:rPr>
          <w:rFonts w:eastAsia="Times New Roman" w:cs="Times New Roman"/>
          <w:color w:val="auto"/>
          <w:sz w:val="28"/>
          <w:szCs w:val="28"/>
          <w:lang w:eastAsia="lv-LV"/>
        </w:rPr>
        <w:t xml:space="preserve">.3. </w:t>
      </w:r>
      <w:r w:rsidR="00263DE8" w:rsidRPr="005972A2">
        <w:rPr>
          <w:rFonts w:eastAsia="Times New Roman" w:cs="Times New Roman"/>
          <w:color w:val="auto"/>
          <w:sz w:val="28"/>
          <w:szCs w:val="28"/>
          <w:lang w:eastAsia="lv-LV"/>
        </w:rPr>
        <w:t xml:space="preserve">izglītības programmas </w:t>
      </w:r>
      <w:r w:rsidR="002852C9" w:rsidRPr="005972A2">
        <w:rPr>
          <w:rFonts w:eastAsia="Times New Roman" w:cs="Times New Roman"/>
          <w:color w:val="auto"/>
          <w:sz w:val="28"/>
          <w:szCs w:val="28"/>
          <w:lang w:eastAsia="lv-LV"/>
        </w:rPr>
        <w:t>valsts robežas drošības jomā – ar Valsts robežsardzi;</w:t>
      </w:r>
    </w:p>
    <w:p w:rsidR="002852C9" w:rsidRPr="005972A2" w:rsidRDefault="00813765"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4</w:t>
      </w:r>
      <w:r w:rsidR="002852C9" w:rsidRPr="005972A2">
        <w:rPr>
          <w:rFonts w:eastAsia="Times New Roman" w:cs="Times New Roman"/>
          <w:color w:val="auto"/>
          <w:sz w:val="28"/>
          <w:szCs w:val="28"/>
          <w:lang w:eastAsia="lv-LV"/>
        </w:rPr>
        <w:t xml:space="preserve">.4. </w:t>
      </w:r>
      <w:r w:rsidR="00263DE8" w:rsidRPr="005972A2">
        <w:rPr>
          <w:rFonts w:eastAsia="Times New Roman" w:cs="Times New Roman"/>
          <w:color w:val="auto"/>
          <w:sz w:val="28"/>
          <w:szCs w:val="28"/>
          <w:lang w:eastAsia="lv-LV"/>
        </w:rPr>
        <w:t xml:space="preserve">izglītības programmas </w:t>
      </w:r>
      <w:r w:rsidR="002852C9" w:rsidRPr="005972A2">
        <w:rPr>
          <w:rFonts w:eastAsia="Times New Roman" w:cs="Times New Roman"/>
          <w:color w:val="auto"/>
          <w:sz w:val="28"/>
          <w:szCs w:val="28"/>
          <w:lang w:eastAsia="lv-LV"/>
        </w:rPr>
        <w:t>jūrniecībā – ar valsts akciju sabiedrības “Latvijas Jūras administrācija” Jūrnieku reģistru;</w:t>
      </w:r>
    </w:p>
    <w:p w:rsidR="002852C9" w:rsidRPr="005972A2" w:rsidRDefault="00813765"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4</w:t>
      </w:r>
      <w:r w:rsidR="002852C9" w:rsidRPr="005972A2">
        <w:rPr>
          <w:rFonts w:eastAsia="Times New Roman" w:cs="Times New Roman"/>
          <w:color w:val="auto"/>
          <w:sz w:val="28"/>
          <w:szCs w:val="28"/>
          <w:lang w:eastAsia="lv-LV"/>
        </w:rPr>
        <w:t xml:space="preserve">.5. </w:t>
      </w:r>
      <w:r w:rsidR="00263DE8" w:rsidRPr="005972A2">
        <w:rPr>
          <w:rFonts w:eastAsia="Times New Roman" w:cs="Times New Roman"/>
          <w:color w:val="auto"/>
          <w:sz w:val="28"/>
          <w:szCs w:val="28"/>
          <w:lang w:eastAsia="lv-LV"/>
        </w:rPr>
        <w:t xml:space="preserve">izglītības programmas </w:t>
      </w:r>
      <w:r w:rsidR="002852C9" w:rsidRPr="005972A2">
        <w:rPr>
          <w:rFonts w:eastAsia="Times New Roman" w:cs="Times New Roman"/>
          <w:color w:val="auto"/>
          <w:sz w:val="28"/>
          <w:szCs w:val="28"/>
          <w:lang w:eastAsia="lv-LV"/>
        </w:rPr>
        <w:t>veselības aprūpes, sabiedrības veselības jomā un medicīnā – ar Veselības ministriju;</w:t>
      </w:r>
    </w:p>
    <w:p w:rsidR="002852C9" w:rsidRPr="005972A2" w:rsidRDefault="00813765"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4</w:t>
      </w:r>
      <w:r w:rsidR="002852C9" w:rsidRPr="005972A2">
        <w:rPr>
          <w:rFonts w:eastAsia="Times New Roman" w:cs="Times New Roman"/>
          <w:color w:val="auto"/>
          <w:sz w:val="28"/>
          <w:szCs w:val="28"/>
          <w:lang w:eastAsia="lv-LV"/>
        </w:rPr>
        <w:t>.6.</w:t>
      </w:r>
      <w:r w:rsidR="00263DE8" w:rsidRPr="005972A2">
        <w:rPr>
          <w:rFonts w:eastAsia="Times New Roman" w:cs="Times New Roman"/>
          <w:color w:val="auto"/>
          <w:sz w:val="28"/>
          <w:szCs w:val="28"/>
          <w:lang w:eastAsia="lv-LV"/>
        </w:rPr>
        <w:t xml:space="preserve"> izglītības programmas</w:t>
      </w:r>
      <w:r w:rsidR="002852C9" w:rsidRPr="005972A2">
        <w:rPr>
          <w:rFonts w:eastAsia="Times New Roman" w:cs="Times New Roman"/>
          <w:color w:val="auto"/>
          <w:sz w:val="28"/>
          <w:szCs w:val="28"/>
          <w:lang w:eastAsia="lv-LV"/>
        </w:rPr>
        <w:t xml:space="preserve"> mūzikas, mākslas un dejas jomā – ar Latvijas Nacionālo kultūras centru;</w:t>
      </w:r>
    </w:p>
    <w:p w:rsidR="002852C9" w:rsidRPr="005972A2" w:rsidRDefault="00813765"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4</w:t>
      </w:r>
      <w:r w:rsidR="002852C9" w:rsidRPr="005972A2">
        <w:rPr>
          <w:rFonts w:eastAsia="Times New Roman" w:cs="Times New Roman"/>
          <w:color w:val="auto"/>
          <w:sz w:val="28"/>
          <w:szCs w:val="28"/>
          <w:lang w:eastAsia="lv-LV"/>
        </w:rPr>
        <w:t>.7.</w:t>
      </w:r>
      <w:r w:rsidR="00751531" w:rsidRPr="005972A2">
        <w:rPr>
          <w:rFonts w:eastAsia="Times New Roman" w:cs="Times New Roman"/>
          <w:color w:val="auto"/>
          <w:sz w:val="28"/>
          <w:szCs w:val="28"/>
          <w:lang w:eastAsia="lv-LV"/>
        </w:rPr>
        <w:t xml:space="preserve"> </w:t>
      </w:r>
      <w:r w:rsidR="00263DE8" w:rsidRPr="005972A2">
        <w:rPr>
          <w:rFonts w:eastAsia="Times New Roman" w:cs="Times New Roman"/>
          <w:color w:val="auto"/>
          <w:sz w:val="28"/>
          <w:szCs w:val="28"/>
          <w:lang w:eastAsia="lv-LV"/>
        </w:rPr>
        <w:t xml:space="preserve">izglītības programmas </w:t>
      </w:r>
      <w:r w:rsidR="002852C9" w:rsidRPr="005972A2">
        <w:rPr>
          <w:rFonts w:eastAsia="Times New Roman" w:cs="Times New Roman"/>
          <w:color w:val="auto"/>
          <w:sz w:val="28"/>
          <w:szCs w:val="28"/>
          <w:lang w:eastAsia="lv-LV"/>
        </w:rPr>
        <w:t>civilās aviācijas drošības jomā – ar valsts aģentūru "Civilās aviācijas aģentūra".</w:t>
      </w:r>
    </w:p>
    <w:p w:rsidR="004501B4" w:rsidRPr="005972A2" w:rsidRDefault="004501B4" w:rsidP="000B2E39">
      <w:pPr>
        <w:shd w:val="clear" w:color="auto" w:fill="FFFFFF"/>
        <w:ind w:firstLine="720"/>
        <w:jc w:val="both"/>
        <w:rPr>
          <w:rFonts w:eastAsia="Times New Roman" w:cs="Times New Roman"/>
          <w:iCs/>
          <w:color w:val="auto"/>
          <w:sz w:val="28"/>
          <w:szCs w:val="28"/>
          <w:lang w:eastAsia="lv-LV"/>
        </w:rPr>
      </w:pPr>
    </w:p>
    <w:p w:rsidR="002852C9" w:rsidRPr="005972A2" w:rsidRDefault="00813765" w:rsidP="000B2E39">
      <w:pPr>
        <w:shd w:val="clear" w:color="auto" w:fill="FFFFFF"/>
        <w:ind w:firstLine="720"/>
        <w:jc w:val="both"/>
        <w:rPr>
          <w:rFonts w:eastAsia="Times New Roman" w:cs="Times New Roman"/>
          <w:color w:val="auto"/>
          <w:sz w:val="28"/>
          <w:szCs w:val="28"/>
          <w:lang w:eastAsia="lv-LV"/>
        </w:rPr>
      </w:pPr>
      <w:bookmarkStart w:id="9" w:name="p6"/>
      <w:bookmarkStart w:id="10" w:name="p-297134"/>
      <w:bookmarkEnd w:id="9"/>
      <w:bookmarkEnd w:id="10"/>
      <w:r w:rsidRPr="005972A2">
        <w:rPr>
          <w:rFonts w:eastAsia="Times New Roman" w:cs="Times New Roman"/>
          <w:color w:val="auto"/>
          <w:sz w:val="28"/>
          <w:szCs w:val="28"/>
          <w:lang w:eastAsia="lv-LV"/>
        </w:rPr>
        <w:t>5</w:t>
      </w:r>
      <w:r w:rsidR="002852C9" w:rsidRPr="005972A2">
        <w:rPr>
          <w:rFonts w:eastAsia="Times New Roman" w:cs="Times New Roman"/>
          <w:color w:val="auto"/>
          <w:sz w:val="28"/>
          <w:szCs w:val="28"/>
          <w:lang w:eastAsia="lv-LV"/>
        </w:rPr>
        <w:t xml:space="preserve">. Ja </w:t>
      </w:r>
      <w:r w:rsidR="006B3417" w:rsidRPr="005972A2">
        <w:rPr>
          <w:rFonts w:eastAsia="Times New Roman" w:cs="Times New Roman"/>
          <w:color w:val="auto"/>
          <w:sz w:val="28"/>
          <w:szCs w:val="28"/>
          <w:lang w:eastAsia="lv-LV"/>
        </w:rPr>
        <w:t>izglītības programmas licencēšanai</w:t>
      </w:r>
      <w:r w:rsidR="00F35580" w:rsidRPr="005972A2">
        <w:rPr>
          <w:rFonts w:eastAsia="Times New Roman" w:cs="Times New Roman"/>
          <w:color w:val="auto"/>
          <w:sz w:val="28"/>
          <w:szCs w:val="28"/>
          <w:lang w:eastAsia="lv-LV"/>
        </w:rPr>
        <w:t xml:space="preserve"> iesniegtajos dokumentos</w:t>
      </w:r>
      <w:r w:rsidR="002852C9" w:rsidRPr="005972A2">
        <w:rPr>
          <w:rFonts w:eastAsia="Times New Roman" w:cs="Times New Roman"/>
          <w:color w:val="auto"/>
          <w:sz w:val="28"/>
          <w:szCs w:val="28"/>
          <w:lang w:eastAsia="lv-LV"/>
        </w:rPr>
        <w:t xml:space="preserve"> </w:t>
      </w:r>
      <w:r w:rsidR="003F53F8" w:rsidRPr="005972A2">
        <w:rPr>
          <w:rFonts w:eastAsia="Times New Roman" w:cs="Times New Roman"/>
          <w:color w:val="auto"/>
          <w:sz w:val="28"/>
          <w:szCs w:val="28"/>
          <w:lang w:eastAsia="lv-LV"/>
        </w:rPr>
        <w:t xml:space="preserve">vai </w:t>
      </w:r>
      <w:r w:rsidR="00DE2D8A" w:rsidRPr="005972A2">
        <w:rPr>
          <w:rFonts w:eastAsia="Times New Roman" w:cs="Times New Roman"/>
          <w:color w:val="auto"/>
          <w:sz w:val="28"/>
          <w:szCs w:val="28"/>
          <w:lang w:eastAsia="lv-LV"/>
        </w:rPr>
        <w:t>sistēmā</w:t>
      </w:r>
      <w:r w:rsidR="003F53F8" w:rsidRPr="005972A2">
        <w:rPr>
          <w:rFonts w:eastAsia="Times New Roman" w:cs="Times New Roman"/>
          <w:color w:val="auto"/>
          <w:sz w:val="28"/>
          <w:szCs w:val="28"/>
          <w:lang w:eastAsia="lv-LV"/>
        </w:rPr>
        <w:t xml:space="preserve"> ievadītajā informācijā </w:t>
      </w:r>
      <w:r w:rsidR="002852C9" w:rsidRPr="005972A2">
        <w:rPr>
          <w:rFonts w:eastAsia="Times New Roman" w:cs="Times New Roman"/>
          <w:color w:val="auto"/>
          <w:sz w:val="28"/>
          <w:szCs w:val="28"/>
          <w:lang w:eastAsia="lv-LV"/>
        </w:rPr>
        <w:t>nav pietiekamu ziņu, dienests</w:t>
      </w:r>
      <w:r w:rsidR="008757F6" w:rsidRPr="005972A2">
        <w:rPr>
          <w:rFonts w:eastAsia="Times New Roman" w:cs="Times New Roman"/>
          <w:color w:val="auto"/>
          <w:sz w:val="28"/>
          <w:szCs w:val="28"/>
          <w:lang w:eastAsia="lv-LV"/>
        </w:rPr>
        <w:t xml:space="preserve"> </w:t>
      </w:r>
      <w:r w:rsidR="002852C9" w:rsidRPr="005972A2">
        <w:rPr>
          <w:rFonts w:eastAsia="Times New Roman" w:cs="Times New Roman"/>
          <w:color w:val="auto"/>
          <w:sz w:val="28"/>
          <w:szCs w:val="28"/>
          <w:lang w:eastAsia="lv-LV"/>
        </w:rPr>
        <w:t>piepras</w:t>
      </w:r>
      <w:r w:rsidR="008757F6" w:rsidRPr="005972A2">
        <w:rPr>
          <w:rFonts w:eastAsia="Times New Roman" w:cs="Times New Roman"/>
          <w:color w:val="auto"/>
          <w:sz w:val="28"/>
          <w:szCs w:val="28"/>
          <w:lang w:eastAsia="lv-LV"/>
        </w:rPr>
        <w:t xml:space="preserve">a </w:t>
      </w:r>
      <w:r w:rsidR="002852C9" w:rsidRPr="005972A2">
        <w:rPr>
          <w:rFonts w:eastAsia="Times New Roman" w:cs="Times New Roman"/>
          <w:color w:val="auto"/>
          <w:sz w:val="28"/>
          <w:szCs w:val="28"/>
          <w:lang w:eastAsia="lv-LV"/>
        </w:rPr>
        <w:t>papildu informāciju</w:t>
      </w:r>
      <w:r w:rsidR="006B3417" w:rsidRPr="005972A2">
        <w:rPr>
          <w:rFonts w:eastAsia="Times New Roman" w:cs="Times New Roman"/>
          <w:color w:val="auto"/>
          <w:sz w:val="28"/>
          <w:szCs w:val="28"/>
          <w:lang w:eastAsia="lv-LV"/>
        </w:rPr>
        <w:t xml:space="preserve"> no izglītības iestādes</w:t>
      </w:r>
      <w:r w:rsidR="0012171C" w:rsidRPr="005972A2">
        <w:rPr>
          <w:rFonts w:eastAsia="Times New Roman" w:cs="Times New Roman"/>
          <w:color w:val="auto"/>
          <w:sz w:val="28"/>
          <w:szCs w:val="28"/>
          <w:lang w:eastAsia="lv-LV"/>
        </w:rPr>
        <w:t xml:space="preserve"> vai </w:t>
      </w:r>
      <w:r w:rsidR="00465455" w:rsidRPr="005972A2">
        <w:rPr>
          <w:rFonts w:eastAsia="Times New Roman" w:cs="Times New Roman"/>
          <w:color w:val="auto"/>
          <w:sz w:val="28"/>
          <w:szCs w:val="28"/>
          <w:lang w:eastAsia="lv-LV"/>
        </w:rPr>
        <w:t>citām institūcijām atbilstoši to kompetencei.</w:t>
      </w:r>
      <w:r w:rsidR="002852C9" w:rsidRPr="005972A2">
        <w:rPr>
          <w:rFonts w:eastAsia="Times New Roman" w:cs="Times New Roman"/>
          <w:color w:val="auto"/>
          <w:sz w:val="28"/>
          <w:szCs w:val="28"/>
          <w:lang w:eastAsia="lv-LV"/>
        </w:rPr>
        <w:t xml:space="preserve"> Izglītības iestāde</w:t>
      </w:r>
      <w:r w:rsidR="008757F6" w:rsidRPr="005972A2">
        <w:rPr>
          <w:rFonts w:eastAsia="Times New Roman" w:cs="Times New Roman"/>
          <w:color w:val="auto"/>
          <w:sz w:val="28"/>
          <w:szCs w:val="28"/>
          <w:lang w:eastAsia="lv-LV"/>
        </w:rPr>
        <w:t xml:space="preserve">i </w:t>
      </w:r>
      <w:r w:rsidR="002852C9" w:rsidRPr="005972A2">
        <w:rPr>
          <w:rFonts w:eastAsia="Times New Roman" w:cs="Times New Roman"/>
          <w:color w:val="auto"/>
          <w:sz w:val="28"/>
          <w:szCs w:val="28"/>
          <w:lang w:eastAsia="lv-LV"/>
        </w:rPr>
        <w:t xml:space="preserve">10 darbdienu laikā pēc </w:t>
      </w:r>
      <w:r w:rsidR="006B3417" w:rsidRPr="005972A2">
        <w:rPr>
          <w:rFonts w:eastAsia="Times New Roman" w:cs="Times New Roman"/>
          <w:color w:val="auto"/>
          <w:sz w:val="28"/>
          <w:szCs w:val="28"/>
          <w:lang w:eastAsia="lv-LV"/>
        </w:rPr>
        <w:t xml:space="preserve">dienesta nosūtītā informācijas pieprasījuma </w:t>
      </w:r>
      <w:r w:rsidR="002852C9" w:rsidRPr="005972A2">
        <w:rPr>
          <w:rFonts w:eastAsia="Times New Roman" w:cs="Times New Roman"/>
          <w:color w:val="auto"/>
          <w:sz w:val="28"/>
          <w:szCs w:val="28"/>
          <w:lang w:eastAsia="lv-LV"/>
        </w:rPr>
        <w:t xml:space="preserve">saņemšanas </w:t>
      </w:r>
      <w:r w:rsidR="008757F6" w:rsidRPr="005972A2">
        <w:rPr>
          <w:rFonts w:eastAsia="Times New Roman" w:cs="Times New Roman"/>
          <w:color w:val="auto"/>
          <w:sz w:val="28"/>
          <w:szCs w:val="28"/>
          <w:lang w:eastAsia="lv-LV"/>
        </w:rPr>
        <w:t xml:space="preserve">ir pienākums iesniegt </w:t>
      </w:r>
      <w:r w:rsidR="006B3417" w:rsidRPr="005972A2">
        <w:rPr>
          <w:rFonts w:eastAsia="Times New Roman" w:cs="Times New Roman"/>
          <w:color w:val="auto"/>
          <w:sz w:val="28"/>
          <w:szCs w:val="28"/>
          <w:lang w:eastAsia="lv-LV"/>
        </w:rPr>
        <w:t xml:space="preserve">dienestā </w:t>
      </w:r>
      <w:r w:rsidR="002852C9" w:rsidRPr="005972A2">
        <w:rPr>
          <w:rFonts w:eastAsia="Times New Roman" w:cs="Times New Roman"/>
          <w:color w:val="auto"/>
          <w:sz w:val="28"/>
          <w:szCs w:val="28"/>
          <w:lang w:eastAsia="lv-LV"/>
        </w:rPr>
        <w:t>papildu informāciju.</w:t>
      </w:r>
    </w:p>
    <w:p w:rsidR="00AD6275" w:rsidRPr="005972A2" w:rsidRDefault="00AD6275" w:rsidP="000B2E39">
      <w:pPr>
        <w:shd w:val="clear" w:color="auto" w:fill="FFFFFF"/>
        <w:ind w:firstLine="720"/>
        <w:jc w:val="both"/>
        <w:rPr>
          <w:rFonts w:eastAsia="Times New Roman" w:cs="Times New Roman"/>
          <w:color w:val="auto"/>
          <w:sz w:val="28"/>
          <w:szCs w:val="28"/>
          <w:lang w:eastAsia="lv-LV"/>
        </w:rPr>
      </w:pPr>
      <w:bookmarkStart w:id="11" w:name="p7"/>
      <w:bookmarkStart w:id="12" w:name="p-297135"/>
      <w:bookmarkEnd w:id="11"/>
      <w:bookmarkEnd w:id="12"/>
    </w:p>
    <w:p w:rsidR="00465455" w:rsidRPr="005972A2" w:rsidRDefault="00FF724F"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6</w:t>
      </w:r>
      <w:r w:rsidR="00C458E0" w:rsidRPr="005972A2">
        <w:rPr>
          <w:rFonts w:eastAsia="Times New Roman" w:cs="Times New Roman"/>
          <w:color w:val="auto"/>
          <w:sz w:val="28"/>
          <w:szCs w:val="28"/>
          <w:lang w:eastAsia="lv-LV"/>
        </w:rPr>
        <w:t xml:space="preserve">. </w:t>
      </w:r>
      <w:r w:rsidR="00EA14B6" w:rsidRPr="005972A2">
        <w:rPr>
          <w:rFonts w:eastAsia="Times New Roman" w:cs="Times New Roman"/>
          <w:color w:val="auto"/>
          <w:sz w:val="28"/>
          <w:szCs w:val="28"/>
          <w:lang w:eastAsia="lv-LV"/>
        </w:rPr>
        <w:t xml:space="preserve">Izglītības programmas licencē uz nenoteiktu laiku. </w:t>
      </w:r>
      <w:r w:rsidR="00BB7142" w:rsidRPr="005972A2">
        <w:rPr>
          <w:rFonts w:eastAsia="Times New Roman" w:cs="Times New Roman"/>
          <w:color w:val="auto"/>
          <w:sz w:val="28"/>
          <w:szCs w:val="28"/>
          <w:lang w:eastAsia="lv-LV"/>
        </w:rPr>
        <w:t>Informāciju par</w:t>
      </w:r>
      <w:r w:rsidR="00142890" w:rsidRPr="005972A2">
        <w:rPr>
          <w:rFonts w:eastAsia="Times New Roman" w:cs="Times New Roman"/>
          <w:color w:val="auto"/>
          <w:sz w:val="28"/>
          <w:szCs w:val="28"/>
          <w:lang w:eastAsia="lv-LV"/>
        </w:rPr>
        <w:t xml:space="preserve"> izglītības programmas licencēšanu dienests ievada </w:t>
      </w:r>
      <w:r w:rsidR="00DE2D8A" w:rsidRPr="005972A2">
        <w:rPr>
          <w:rFonts w:eastAsia="Times New Roman" w:cs="Times New Roman"/>
          <w:color w:val="auto"/>
          <w:sz w:val="28"/>
          <w:szCs w:val="28"/>
          <w:lang w:eastAsia="lv-LV"/>
        </w:rPr>
        <w:t>sistēmā</w:t>
      </w:r>
      <w:r w:rsidR="00BB7142" w:rsidRPr="005972A2">
        <w:rPr>
          <w:rFonts w:eastAsia="Times New Roman" w:cs="Times New Roman"/>
          <w:color w:val="auto"/>
          <w:sz w:val="28"/>
          <w:szCs w:val="28"/>
          <w:lang w:eastAsia="lv-LV"/>
        </w:rPr>
        <w:t xml:space="preserve"> atbilstoši Ministru kabineta noteiktajai kārtībai par sistēmas saturu, uzturēšanu un aktualizāciju</w:t>
      </w:r>
      <w:r w:rsidR="004D71EF" w:rsidRPr="005972A2">
        <w:rPr>
          <w:rFonts w:eastAsia="Times New Roman" w:cs="Times New Roman"/>
          <w:color w:val="auto"/>
          <w:sz w:val="28"/>
          <w:szCs w:val="28"/>
          <w:lang w:eastAsia="lv-LV"/>
        </w:rPr>
        <w:t>.</w:t>
      </w:r>
    </w:p>
    <w:p w:rsidR="00465455" w:rsidRPr="005972A2" w:rsidRDefault="00465455" w:rsidP="000B2E39">
      <w:pPr>
        <w:shd w:val="clear" w:color="auto" w:fill="FFFFFF"/>
        <w:ind w:firstLine="720"/>
        <w:jc w:val="both"/>
        <w:rPr>
          <w:rFonts w:eastAsia="Times New Roman" w:cs="Times New Roman"/>
          <w:color w:val="auto"/>
          <w:sz w:val="28"/>
          <w:szCs w:val="28"/>
          <w:lang w:eastAsia="lv-LV"/>
        </w:rPr>
      </w:pPr>
    </w:p>
    <w:p w:rsidR="00875385" w:rsidRPr="005972A2" w:rsidRDefault="00FF724F" w:rsidP="000B2E39">
      <w:pPr>
        <w:shd w:val="clear" w:color="auto" w:fill="FFFFFF"/>
        <w:ind w:firstLine="720"/>
        <w:jc w:val="both"/>
        <w:rPr>
          <w:rFonts w:eastAsia="Times New Roman" w:cs="Times New Roman"/>
          <w:strike/>
          <w:color w:val="auto"/>
          <w:sz w:val="28"/>
          <w:szCs w:val="28"/>
          <w:lang w:eastAsia="lv-LV"/>
        </w:rPr>
      </w:pPr>
      <w:r w:rsidRPr="005972A2">
        <w:rPr>
          <w:rFonts w:eastAsia="Times New Roman" w:cs="Times New Roman"/>
          <w:color w:val="auto"/>
          <w:sz w:val="28"/>
          <w:szCs w:val="28"/>
          <w:lang w:eastAsia="lv-LV"/>
        </w:rPr>
        <w:t>7</w:t>
      </w:r>
      <w:r w:rsidR="0050129C" w:rsidRPr="005972A2">
        <w:rPr>
          <w:rFonts w:eastAsia="Times New Roman" w:cs="Times New Roman"/>
          <w:color w:val="auto"/>
          <w:sz w:val="28"/>
          <w:szCs w:val="28"/>
          <w:lang w:eastAsia="lv-LV"/>
        </w:rPr>
        <w:t>. </w:t>
      </w:r>
      <w:r w:rsidR="00175331" w:rsidRPr="005972A2">
        <w:rPr>
          <w:rFonts w:eastAsia="Times New Roman" w:cs="Times New Roman"/>
          <w:color w:val="auto"/>
          <w:sz w:val="28"/>
          <w:szCs w:val="28"/>
          <w:lang w:eastAsia="lv-LV"/>
        </w:rPr>
        <w:t>Ja p</w:t>
      </w:r>
      <w:r w:rsidR="00875385" w:rsidRPr="005972A2">
        <w:rPr>
          <w:rFonts w:eastAsia="Times New Roman" w:cs="Times New Roman"/>
          <w:color w:val="auto"/>
          <w:sz w:val="28"/>
          <w:szCs w:val="28"/>
          <w:lang w:eastAsia="lv-LV"/>
        </w:rPr>
        <w:t>ēc šo noteikumu 3.</w:t>
      </w:r>
      <w:r w:rsidR="00270FE0" w:rsidRPr="005972A2">
        <w:rPr>
          <w:rFonts w:eastAsia="Times New Roman" w:cs="Times New Roman"/>
          <w:color w:val="auto"/>
          <w:sz w:val="28"/>
          <w:szCs w:val="28"/>
          <w:lang w:eastAsia="lv-LV"/>
        </w:rPr>
        <w:t xml:space="preserve"> </w:t>
      </w:r>
      <w:r w:rsidR="00875385" w:rsidRPr="005972A2">
        <w:rPr>
          <w:rFonts w:eastAsia="Times New Roman" w:cs="Times New Roman"/>
          <w:color w:val="auto"/>
          <w:sz w:val="28"/>
          <w:szCs w:val="28"/>
          <w:lang w:eastAsia="lv-LV"/>
        </w:rPr>
        <w:t xml:space="preserve">punktā noteiktās informācijas izvērtēšanas </w:t>
      </w:r>
      <w:r w:rsidR="00175331" w:rsidRPr="005972A2">
        <w:rPr>
          <w:rFonts w:eastAsia="Times New Roman" w:cs="Times New Roman"/>
          <w:color w:val="auto"/>
          <w:sz w:val="28"/>
          <w:szCs w:val="28"/>
          <w:lang w:eastAsia="lv-LV"/>
        </w:rPr>
        <w:t xml:space="preserve">dienestam nav pamata pieņemt </w:t>
      </w:r>
      <w:r w:rsidR="004D71EF" w:rsidRPr="005972A2">
        <w:rPr>
          <w:rFonts w:eastAsia="Times New Roman" w:cs="Times New Roman"/>
          <w:color w:val="auto"/>
          <w:sz w:val="28"/>
          <w:szCs w:val="28"/>
          <w:lang w:eastAsia="lv-LV"/>
        </w:rPr>
        <w:t xml:space="preserve">lēmumu par atteikumu licencēt </w:t>
      </w:r>
      <w:r w:rsidR="00175331" w:rsidRPr="005972A2">
        <w:rPr>
          <w:rFonts w:eastAsia="Times New Roman" w:cs="Times New Roman"/>
          <w:color w:val="auto"/>
          <w:sz w:val="28"/>
          <w:szCs w:val="28"/>
          <w:lang w:eastAsia="lv-LV"/>
        </w:rPr>
        <w:t>izglītības programm</w:t>
      </w:r>
      <w:r w:rsidR="004D71EF" w:rsidRPr="005972A2">
        <w:rPr>
          <w:rFonts w:eastAsia="Times New Roman" w:cs="Times New Roman"/>
          <w:color w:val="auto"/>
          <w:sz w:val="28"/>
          <w:szCs w:val="28"/>
          <w:lang w:eastAsia="lv-LV"/>
        </w:rPr>
        <w:t>u</w:t>
      </w:r>
      <w:r w:rsidR="00175331" w:rsidRPr="005972A2">
        <w:rPr>
          <w:rFonts w:eastAsia="Times New Roman" w:cs="Times New Roman"/>
          <w:color w:val="auto"/>
          <w:sz w:val="28"/>
          <w:szCs w:val="28"/>
          <w:lang w:eastAsia="lv-LV"/>
        </w:rPr>
        <w:t>, izglītības programma tiek uzskatīta par licencētu</w:t>
      </w:r>
      <w:r w:rsidR="00C316A3" w:rsidRPr="005972A2">
        <w:rPr>
          <w:rFonts w:eastAsia="Times New Roman" w:cs="Times New Roman"/>
          <w:color w:val="auto"/>
          <w:sz w:val="28"/>
          <w:szCs w:val="28"/>
          <w:lang w:eastAsia="lv-LV"/>
        </w:rPr>
        <w:t>, kad</w:t>
      </w:r>
      <w:r w:rsidR="00175331" w:rsidRPr="005972A2">
        <w:rPr>
          <w:rFonts w:eastAsia="Times New Roman" w:cs="Times New Roman"/>
          <w:color w:val="auto"/>
          <w:sz w:val="28"/>
          <w:szCs w:val="28"/>
          <w:lang w:eastAsia="lv-LV"/>
        </w:rPr>
        <w:t xml:space="preserve"> </w:t>
      </w:r>
      <w:r w:rsidR="00875385" w:rsidRPr="005972A2">
        <w:rPr>
          <w:rFonts w:eastAsia="Times New Roman" w:cs="Times New Roman"/>
          <w:color w:val="auto"/>
          <w:sz w:val="28"/>
          <w:szCs w:val="28"/>
          <w:lang w:eastAsia="lv-LV"/>
        </w:rPr>
        <w:t xml:space="preserve">dienests ievada </w:t>
      </w:r>
      <w:r w:rsidR="00DE2D8A" w:rsidRPr="005972A2">
        <w:rPr>
          <w:rFonts w:eastAsia="Times New Roman" w:cs="Times New Roman"/>
          <w:color w:val="auto"/>
          <w:sz w:val="28"/>
          <w:szCs w:val="28"/>
          <w:lang w:eastAsia="lv-LV"/>
        </w:rPr>
        <w:t>sistēmā</w:t>
      </w:r>
      <w:r w:rsidR="00875385" w:rsidRPr="005972A2">
        <w:rPr>
          <w:rFonts w:eastAsia="Times New Roman" w:cs="Times New Roman"/>
          <w:color w:val="auto"/>
          <w:sz w:val="28"/>
          <w:szCs w:val="28"/>
          <w:lang w:eastAsia="lv-LV"/>
        </w:rPr>
        <w:t xml:space="preserve"> izglītības programmas licencēšanas datumu. </w:t>
      </w:r>
    </w:p>
    <w:p w:rsidR="00915152" w:rsidRPr="005972A2" w:rsidRDefault="00915152" w:rsidP="000B2E39">
      <w:pPr>
        <w:shd w:val="clear" w:color="auto" w:fill="FFFFFF"/>
        <w:ind w:firstLine="720"/>
        <w:jc w:val="both"/>
        <w:rPr>
          <w:rFonts w:eastAsia="Times New Roman" w:cs="Times New Roman"/>
          <w:color w:val="auto"/>
          <w:sz w:val="28"/>
          <w:szCs w:val="28"/>
          <w:lang w:eastAsia="lv-LV"/>
        </w:rPr>
      </w:pPr>
      <w:bookmarkStart w:id="13" w:name="p9"/>
      <w:bookmarkStart w:id="14" w:name="p-297137"/>
      <w:bookmarkEnd w:id="13"/>
      <w:bookmarkEnd w:id="14"/>
    </w:p>
    <w:p w:rsidR="006B0E8C" w:rsidRPr="005972A2" w:rsidRDefault="00FF724F"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8</w:t>
      </w:r>
      <w:r w:rsidR="00A9718A" w:rsidRPr="005972A2">
        <w:rPr>
          <w:rFonts w:eastAsia="Times New Roman" w:cs="Times New Roman"/>
          <w:color w:val="auto"/>
          <w:sz w:val="28"/>
          <w:szCs w:val="28"/>
          <w:lang w:eastAsia="lv-LV"/>
        </w:rPr>
        <w:t>. D</w:t>
      </w:r>
      <w:r w:rsidR="006B0E8C" w:rsidRPr="005972A2">
        <w:rPr>
          <w:rFonts w:eastAsia="Times New Roman" w:cs="Times New Roman"/>
          <w:color w:val="auto"/>
          <w:sz w:val="28"/>
          <w:szCs w:val="28"/>
          <w:lang w:eastAsia="lv-LV"/>
        </w:rPr>
        <w:t>ienestam ir tiesības pieņemt</w:t>
      </w:r>
      <w:r w:rsidR="004D71EF" w:rsidRPr="005972A2">
        <w:rPr>
          <w:rFonts w:eastAsia="Times New Roman" w:cs="Times New Roman"/>
          <w:color w:val="auto"/>
          <w:sz w:val="28"/>
          <w:szCs w:val="28"/>
          <w:lang w:eastAsia="lv-LV"/>
        </w:rPr>
        <w:t xml:space="preserve"> lēmumu par atteikumu licencēt</w:t>
      </w:r>
      <w:r w:rsidR="006B0E8C" w:rsidRPr="005972A2">
        <w:rPr>
          <w:rFonts w:eastAsia="Times New Roman" w:cs="Times New Roman"/>
          <w:color w:val="auto"/>
          <w:sz w:val="28"/>
          <w:szCs w:val="28"/>
          <w:lang w:eastAsia="lv-LV"/>
        </w:rPr>
        <w:t xml:space="preserve"> izglītības programm</w:t>
      </w:r>
      <w:r w:rsidR="004D71EF" w:rsidRPr="005972A2">
        <w:rPr>
          <w:rFonts w:eastAsia="Times New Roman" w:cs="Times New Roman"/>
          <w:color w:val="auto"/>
          <w:sz w:val="28"/>
          <w:szCs w:val="28"/>
          <w:lang w:eastAsia="lv-LV"/>
        </w:rPr>
        <w:t>u</w:t>
      </w:r>
      <w:r w:rsidR="006B0E8C" w:rsidRPr="005972A2">
        <w:rPr>
          <w:rFonts w:eastAsia="Times New Roman" w:cs="Times New Roman"/>
          <w:color w:val="auto"/>
          <w:sz w:val="28"/>
          <w:szCs w:val="28"/>
          <w:lang w:eastAsia="lv-LV"/>
        </w:rPr>
        <w:t xml:space="preserve"> šādos gadījumos:</w:t>
      </w:r>
    </w:p>
    <w:p w:rsidR="006B0E8C" w:rsidRPr="005972A2" w:rsidRDefault="00FF724F"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8</w:t>
      </w:r>
      <w:r w:rsidR="00BF085A" w:rsidRPr="005972A2">
        <w:rPr>
          <w:rFonts w:eastAsia="Times New Roman" w:cs="Times New Roman"/>
          <w:color w:val="auto"/>
          <w:sz w:val="28"/>
          <w:szCs w:val="28"/>
          <w:lang w:eastAsia="lv-LV"/>
        </w:rPr>
        <w:t>.1. </w:t>
      </w:r>
      <w:r w:rsidR="001A02DC" w:rsidRPr="005972A2">
        <w:rPr>
          <w:rFonts w:eastAsia="Times New Roman" w:cs="Times New Roman"/>
          <w:color w:val="auto"/>
          <w:sz w:val="28"/>
          <w:szCs w:val="28"/>
          <w:lang w:eastAsia="lv-LV"/>
        </w:rPr>
        <w:t xml:space="preserve">šo noteikumu 2. punktā minētie </w:t>
      </w:r>
      <w:r w:rsidR="006B0E8C" w:rsidRPr="005972A2">
        <w:rPr>
          <w:rFonts w:eastAsia="Times New Roman" w:cs="Times New Roman"/>
          <w:color w:val="auto"/>
          <w:sz w:val="28"/>
          <w:szCs w:val="28"/>
          <w:lang w:eastAsia="lv-LV"/>
        </w:rPr>
        <w:t>dokumenti</w:t>
      </w:r>
      <w:r w:rsidR="00465455" w:rsidRPr="005972A2">
        <w:rPr>
          <w:rFonts w:eastAsia="Times New Roman" w:cs="Times New Roman"/>
          <w:color w:val="auto"/>
          <w:sz w:val="28"/>
          <w:szCs w:val="28"/>
          <w:lang w:eastAsia="lv-LV"/>
        </w:rPr>
        <w:t xml:space="preserve"> vai šo noteikumu 3.punktā noteiktā un sistēmā ievadītā informācija </w:t>
      </w:r>
      <w:r w:rsidR="006B0E8C" w:rsidRPr="005972A2">
        <w:rPr>
          <w:rFonts w:eastAsia="Times New Roman" w:cs="Times New Roman"/>
          <w:color w:val="auto"/>
          <w:sz w:val="28"/>
          <w:szCs w:val="28"/>
          <w:lang w:eastAsia="lv-LV"/>
        </w:rPr>
        <w:t>neatbilst izglītības jomu reglamentējošos normatīvajos aktos noteiktajām prasībām;</w:t>
      </w:r>
    </w:p>
    <w:p w:rsidR="006B0E8C" w:rsidRPr="005972A2" w:rsidRDefault="00FF724F"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8</w:t>
      </w:r>
      <w:r w:rsidR="00EE1A66" w:rsidRPr="005972A2">
        <w:rPr>
          <w:rFonts w:eastAsia="Times New Roman" w:cs="Times New Roman"/>
          <w:color w:val="auto"/>
          <w:sz w:val="28"/>
          <w:szCs w:val="28"/>
          <w:lang w:eastAsia="lv-LV"/>
        </w:rPr>
        <w:t>.</w:t>
      </w:r>
      <w:r w:rsidR="00C219F7" w:rsidRPr="005972A2">
        <w:rPr>
          <w:rFonts w:eastAsia="Times New Roman" w:cs="Times New Roman"/>
          <w:color w:val="auto"/>
          <w:sz w:val="28"/>
          <w:szCs w:val="28"/>
          <w:lang w:eastAsia="lv-LV"/>
        </w:rPr>
        <w:t>2</w:t>
      </w:r>
      <w:r w:rsidR="00BF085A" w:rsidRPr="005972A2">
        <w:rPr>
          <w:rFonts w:eastAsia="Times New Roman" w:cs="Times New Roman"/>
          <w:color w:val="auto"/>
          <w:sz w:val="28"/>
          <w:szCs w:val="28"/>
          <w:lang w:eastAsia="lv-LV"/>
        </w:rPr>
        <w:t>. </w:t>
      </w:r>
      <w:r w:rsidR="006B0E8C" w:rsidRPr="005972A2">
        <w:rPr>
          <w:rFonts w:eastAsia="Times New Roman" w:cs="Times New Roman"/>
          <w:color w:val="auto"/>
          <w:sz w:val="28"/>
          <w:szCs w:val="28"/>
          <w:lang w:eastAsia="lv-LV"/>
        </w:rPr>
        <w:t>izg</w:t>
      </w:r>
      <w:r w:rsidR="006557B5" w:rsidRPr="005972A2">
        <w:rPr>
          <w:rFonts w:eastAsia="Times New Roman" w:cs="Times New Roman"/>
          <w:color w:val="auto"/>
          <w:sz w:val="28"/>
          <w:szCs w:val="28"/>
          <w:lang w:eastAsia="lv-LV"/>
        </w:rPr>
        <w:t xml:space="preserve">lītības iestādes telpas, </w:t>
      </w:r>
      <w:r w:rsidR="00DE196F" w:rsidRPr="005972A2">
        <w:rPr>
          <w:rFonts w:eastAsia="Times New Roman" w:cs="Times New Roman"/>
          <w:color w:val="auto"/>
          <w:sz w:val="28"/>
          <w:szCs w:val="28"/>
          <w:lang w:eastAsia="lv-LV"/>
        </w:rPr>
        <w:t>materiāltehniskais nodroši</w:t>
      </w:r>
      <w:r w:rsidR="006B0E8C" w:rsidRPr="005972A2">
        <w:rPr>
          <w:rFonts w:eastAsia="Times New Roman" w:cs="Times New Roman"/>
          <w:color w:val="auto"/>
          <w:sz w:val="28"/>
          <w:szCs w:val="28"/>
          <w:lang w:eastAsia="lv-LV"/>
        </w:rPr>
        <w:t>nājums</w:t>
      </w:r>
      <w:r w:rsidR="006557B5" w:rsidRPr="005972A2">
        <w:rPr>
          <w:rFonts w:eastAsia="Times New Roman" w:cs="Times New Roman"/>
          <w:color w:val="auto"/>
          <w:sz w:val="28"/>
          <w:szCs w:val="28"/>
          <w:lang w:eastAsia="lv-LV"/>
        </w:rPr>
        <w:t xml:space="preserve"> un mācību vide nav atbilstoša</w:t>
      </w:r>
      <w:r w:rsidR="006B0E8C" w:rsidRPr="005972A2">
        <w:rPr>
          <w:rFonts w:eastAsia="Times New Roman" w:cs="Times New Roman"/>
          <w:color w:val="auto"/>
          <w:sz w:val="28"/>
          <w:szCs w:val="28"/>
          <w:lang w:eastAsia="lv-LV"/>
        </w:rPr>
        <w:t xml:space="preserve"> izglītības pro</w:t>
      </w:r>
      <w:r w:rsidR="006557B5" w:rsidRPr="005972A2">
        <w:rPr>
          <w:rFonts w:eastAsia="Times New Roman" w:cs="Times New Roman"/>
          <w:color w:val="auto"/>
          <w:sz w:val="28"/>
          <w:szCs w:val="28"/>
          <w:lang w:eastAsia="lv-LV"/>
        </w:rPr>
        <w:t>grammas īstenošanas prasībām</w:t>
      </w:r>
      <w:r w:rsidR="006B0E8C" w:rsidRPr="005972A2">
        <w:rPr>
          <w:rFonts w:eastAsia="Times New Roman" w:cs="Times New Roman"/>
          <w:color w:val="auto"/>
          <w:sz w:val="28"/>
          <w:szCs w:val="28"/>
          <w:lang w:eastAsia="lv-LV"/>
        </w:rPr>
        <w:t>;</w:t>
      </w:r>
    </w:p>
    <w:p w:rsidR="006B0E8C" w:rsidRPr="005972A2" w:rsidRDefault="00FF724F"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8</w:t>
      </w:r>
      <w:r w:rsidR="00EE1A66" w:rsidRPr="005972A2">
        <w:rPr>
          <w:rFonts w:eastAsia="Times New Roman" w:cs="Times New Roman"/>
          <w:color w:val="auto"/>
          <w:sz w:val="28"/>
          <w:szCs w:val="28"/>
          <w:lang w:eastAsia="lv-LV"/>
        </w:rPr>
        <w:t>.</w:t>
      </w:r>
      <w:r w:rsidR="00C219F7" w:rsidRPr="005972A2">
        <w:rPr>
          <w:rFonts w:eastAsia="Times New Roman" w:cs="Times New Roman"/>
          <w:color w:val="auto"/>
          <w:sz w:val="28"/>
          <w:szCs w:val="28"/>
          <w:lang w:eastAsia="lv-LV"/>
        </w:rPr>
        <w:t>3</w:t>
      </w:r>
      <w:r w:rsidR="00BF085A" w:rsidRPr="005972A2">
        <w:rPr>
          <w:rFonts w:eastAsia="Times New Roman" w:cs="Times New Roman"/>
          <w:color w:val="auto"/>
          <w:sz w:val="28"/>
          <w:szCs w:val="28"/>
          <w:lang w:eastAsia="lv-LV"/>
        </w:rPr>
        <w:t>. </w:t>
      </w:r>
      <w:r w:rsidR="006B0E8C" w:rsidRPr="005972A2">
        <w:rPr>
          <w:rFonts w:eastAsia="Times New Roman" w:cs="Times New Roman"/>
          <w:color w:val="auto"/>
          <w:sz w:val="28"/>
          <w:szCs w:val="28"/>
          <w:lang w:eastAsia="lv-LV"/>
        </w:rPr>
        <w:t xml:space="preserve">sniegtas faktiskajiem apstākļiem neatbilstošas </w:t>
      </w:r>
      <w:r w:rsidR="0036316F" w:rsidRPr="005972A2">
        <w:rPr>
          <w:rFonts w:eastAsia="Times New Roman" w:cs="Times New Roman"/>
          <w:color w:val="auto"/>
          <w:sz w:val="28"/>
          <w:szCs w:val="28"/>
          <w:lang w:eastAsia="lv-LV"/>
        </w:rPr>
        <w:t xml:space="preserve">vai maldinošas </w:t>
      </w:r>
      <w:r w:rsidR="006B0E8C" w:rsidRPr="005972A2">
        <w:rPr>
          <w:rFonts w:eastAsia="Times New Roman" w:cs="Times New Roman"/>
          <w:color w:val="auto"/>
          <w:sz w:val="28"/>
          <w:szCs w:val="28"/>
          <w:lang w:eastAsia="lv-LV"/>
        </w:rPr>
        <w:t>ziņas;</w:t>
      </w:r>
    </w:p>
    <w:p w:rsidR="006B0E8C" w:rsidRPr="005972A2" w:rsidRDefault="00FF724F"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8</w:t>
      </w:r>
      <w:r w:rsidR="00EE1A66" w:rsidRPr="005972A2">
        <w:rPr>
          <w:rFonts w:eastAsia="Times New Roman" w:cs="Times New Roman"/>
          <w:color w:val="auto"/>
          <w:sz w:val="28"/>
          <w:szCs w:val="28"/>
          <w:lang w:eastAsia="lv-LV"/>
        </w:rPr>
        <w:t>.</w:t>
      </w:r>
      <w:r w:rsidR="00C219F7" w:rsidRPr="005972A2">
        <w:rPr>
          <w:rFonts w:eastAsia="Times New Roman" w:cs="Times New Roman"/>
          <w:color w:val="auto"/>
          <w:sz w:val="28"/>
          <w:szCs w:val="28"/>
          <w:lang w:eastAsia="lv-LV"/>
        </w:rPr>
        <w:t>4</w:t>
      </w:r>
      <w:r w:rsidR="00BF085A" w:rsidRPr="005972A2">
        <w:rPr>
          <w:rFonts w:eastAsia="Times New Roman" w:cs="Times New Roman"/>
          <w:color w:val="auto"/>
          <w:sz w:val="28"/>
          <w:szCs w:val="28"/>
          <w:lang w:eastAsia="lv-LV"/>
        </w:rPr>
        <w:t>. i</w:t>
      </w:r>
      <w:r w:rsidR="006B0E8C" w:rsidRPr="005972A2">
        <w:rPr>
          <w:rFonts w:eastAsia="Times New Roman" w:cs="Times New Roman"/>
          <w:color w:val="auto"/>
          <w:sz w:val="28"/>
          <w:szCs w:val="28"/>
          <w:lang w:eastAsia="lv-LV"/>
        </w:rPr>
        <w:t>zglītības iestādes darbībā konstatēti izglītības jomu reglamen</w:t>
      </w:r>
      <w:r w:rsidR="00DB79A3" w:rsidRPr="005972A2">
        <w:rPr>
          <w:rFonts w:eastAsia="Times New Roman" w:cs="Times New Roman"/>
          <w:color w:val="auto"/>
          <w:sz w:val="28"/>
          <w:szCs w:val="28"/>
          <w:lang w:eastAsia="lv-LV"/>
        </w:rPr>
        <w:t>tējošo normatīvo aktu pārkāpumi</w:t>
      </w:r>
      <w:r w:rsidR="006B0E8C" w:rsidRPr="005972A2">
        <w:rPr>
          <w:rFonts w:eastAsia="Times New Roman" w:cs="Times New Roman"/>
          <w:color w:val="auto"/>
          <w:sz w:val="28"/>
          <w:szCs w:val="28"/>
          <w:lang w:eastAsia="lv-LV"/>
        </w:rPr>
        <w:t xml:space="preserve"> un tā neveic paredzētos pasākumus pārkāpumu novēršanai.</w:t>
      </w:r>
    </w:p>
    <w:p w:rsidR="006D5633" w:rsidRPr="005972A2" w:rsidRDefault="006D5633" w:rsidP="000B2E39">
      <w:pPr>
        <w:shd w:val="clear" w:color="auto" w:fill="FFFFFF"/>
        <w:ind w:firstLine="720"/>
        <w:jc w:val="both"/>
        <w:rPr>
          <w:rFonts w:eastAsia="Times New Roman" w:cs="Times New Roman"/>
          <w:color w:val="auto"/>
          <w:sz w:val="28"/>
          <w:szCs w:val="28"/>
          <w:lang w:eastAsia="lv-LV"/>
        </w:rPr>
      </w:pPr>
    </w:p>
    <w:p w:rsidR="006D5633" w:rsidRPr="005972A2" w:rsidRDefault="00FF724F"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lastRenderedPageBreak/>
        <w:t>9</w:t>
      </w:r>
      <w:r w:rsidR="006D5633" w:rsidRPr="005972A2">
        <w:rPr>
          <w:rFonts w:eastAsia="Times New Roman" w:cs="Times New Roman"/>
          <w:color w:val="auto"/>
          <w:sz w:val="28"/>
          <w:szCs w:val="28"/>
          <w:lang w:eastAsia="lv-LV"/>
        </w:rPr>
        <w:t xml:space="preserve">. Ja dienests pieņem lēmumu par atteikumu </w:t>
      </w:r>
      <w:r w:rsidR="004B02E7" w:rsidRPr="005972A2">
        <w:rPr>
          <w:rFonts w:eastAsia="Times New Roman" w:cs="Times New Roman"/>
          <w:color w:val="auto"/>
          <w:sz w:val="28"/>
          <w:szCs w:val="28"/>
          <w:lang w:eastAsia="lv-LV"/>
        </w:rPr>
        <w:t xml:space="preserve">licencēt </w:t>
      </w:r>
      <w:r w:rsidR="006D5633" w:rsidRPr="005972A2">
        <w:rPr>
          <w:rFonts w:eastAsia="Times New Roman" w:cs="Times New Roman"/>
          <w:color w:val="auto"/>
          <w:sz w:val="28"/>
          <w:szCs w:val="28"/>
          <w:lang w:eastAsia="lv-LV"/>
        </w:rPr>
        <w:t>izglītības programm</w:t>
      </w:r>
      <w:r w:rsidR="004B02E7" w:rsidRPr="005972A2">
        <w:rPr>
          <w:rFonts w:eastAsia="Times New Roman" w:cs="Times New Roman"/>
          <w:color w:val="auto"/>
          <w:sz w:val="28"/>
          <w:szCs w:val="28"/>
          <w:lang w:eastAsia="lv-LV"/>
        </w:rPr>
        <w:t>u</w:t>
      </w:r>
      <w:r w:rsidR="006D5633" w:rsidRPr="005972A2">
        <w:rPr>
          <w:rFonts w:eastAsia="Times New Roman" w:cs="Times New Roman"/>
          <w:color w:val="auto"/>
          <w:sz w:val="28"/>
          <w:szCs w:val="28"/>
          <w:lang w:eastAsia="lv-LV"/>
        </w:rPr>
        <w:t>, to piecu darbdienu laikā nosūta uz izglītības iestādes oficiālo elektronisko adresi</w:t>
      </w:r>
      <w:r w:rsidR="004F65BC" w:rsidRPr="005972A2">
        <w:rPr>
          <w:rFonts w:eastAsia="Times New Roman" w:cs="Times New Roman"/>
          <w:color w:val="auto"/>
          <w:sz w:val="28"/>
          <w:szCs w:val="28"/>
          <w:lang w:eastAsia="lv-LV"/>
        </w:rPr>
        <w:t xml:space="preserve"> vai</w:t>
      </w:r>
      <w:r w:rsidR="002C4F21" w:rsidRPr="005972A2">
        <w:rPr>
          <w:rFonts w:eastAsia="Times New Roman" w:cs="Times New Roman"/>
          <w:color w:val="auto"/>
          <w:sz w:val="28"/>
          <w:szCs w:val="28"/>
          <w:lang w:eastAsia="lv-LV"/>
        </w:rPr>
        <w:t xml:space="preserve"> </w:t>
      </w:r>
      <w:r w:rsidR="008C37B4" w:rsidRPr="005972A2">
        <w:rPr>
          <w:rFonts w:eastAsia="Times New Roman" w:cs="Times New Roman"/>
          <w:color w:val="auto"/>
          <w:sz w:val="28"/>
          <w:szCs w:val="28"/>
          <w:lang w:eastAsia="lv-LV"/>
        </w:rPr>
        <w:t xml:space="preserve">izglītības iestādes dibinātāja </w:t>
      </w:r>
      <w:r w:rsidR="002C4F21" w:rsidRPr="005972A2">
        <w:rPr>
          <w:rFonts w:eastAsia="Times New Roman" w:cs="Times New Roman"/>
          <w:color w:val="auto"/>
          <w:sz w:val="28"/>
          <w:szCs w:val="28"/>
          <w:lang w:eastAsia="lv-LV"/>
        </w:rPr>
        <w:t>juridisko adresi</w:t>
      </w:r>
      <w:r w:rsidR="004F65BC" w:rsidRPr="005972A2">
        <w:rPr>
          <w:rFonts w:eastAsia="Times New Roman" w:cs="Times New Roman"/>
          <w:color w:val="auto"/>
          <w:sz w:val="28"/>
          <w:szCs w:val="28"/>
          <w:lang w:eastAsia="lv-LV"/>
        </w:rPr>
        <w:t>, ja izglītības iestādei nav oficiālā</w:t>
      </w:r>
      <w:r w:rsidR="004745C8" w:rsidRPr="005972A2">
        <w:rPr>
          <w:rFonts w:eastAsia="Times New Roman" w:cs="Times New Roman"/>
          <w:color w:val="auto"/>
          <w:sz w:val="28"/>
          <w:szCs w:val="28"/>
          <w:lang w:eastAsia="lv-LV"/>
        </w:rPr>
        <w:t>s</w:t>
      </w:r>
      <w:r w:rsidR="004F65BC" w:rsidRPr="005972A2">
        <w:rPr>
          <w:rFonts w:eastAsia="Times New Roman" w:cs="Times New Roman"/>
          <w:color w:val="auto"/>
          <w:sz w:val="28"/>
          <w:szCs w:val="28"/>
          <w:lang w:eastAsia="lv-LV"/>
        </w:rPr>
        <w:t xml:space="preserve"> elektroniskā</w:t>
      </w:r>
      <w:r w:rsidR="004745C8" w:rsidRPr="005972A2">
        <w:rPr>
          <w:rFonts w:eastAsia="Times New Roman" w:cs="Times New Roman"/>
          <w:color w:val="auto"/>
          <w:sz w:val="28"/>
          <w:szCs w:val="28"/>
          <w:lang w:eastAsia="lv-LV"/>
        </w:rPr>
        <w:t>s</w:t>
      </w:r>
      <w:r w:rsidR="004F65BC" w:rsidRPr="005972A2">
        <w:rPr>
          <w:rFonts w:eastAsia="Times New Roman" w:cs="Times New Roman"/>
          <w:color w:val="auto"/>
          <w:sz w:val="28"/>
          <w:szCs w:val="28"/>
          <w:lang w:eastAsia="lv-LV"/>
        </w:rPr>
        <w:t xml:space="preserve"> adrese</w:t>
      </w:r>
      <w:r w:rsidR="004745C8" w:rsidRPr="005972A2">
        <w:rPr>
          <w:rFonts w:eastAsia="Times New Roman" w:cs="Times New Roman"/>
          <w:color w:val="auto"/>
          <w:sz w:val="28"/>
          <w:szCs w:val="28"/>
          <w:lang w:eastAsia="lv-LV"/>
        </w:rPr>
        <w:t>s</w:t>
      </w:r>
      <w:r w:rsidR="004F65BC" w:rsidRPr="005972A2">
        <w:rPr>
          <w:rFonts w:eastAsia="Times New Roman" w:cs="Times New Roman"/>
          <w:color w:val="auto"/>
          <w:sz w:val="28"/>
          <w:szCs w:val="28"/>
          <w:lang w:eastAsia="lv-LV"/>
        </w:rPr>
        <w:t>.</w:t>
      </w:r>
    </w:p>
    <w:p w:rsidR="006D5633" w:rsidRPr="005972A2" w:rsidRDefault="006D5633" w:rsidP="000B2E39">
      <w:pPr>
        <w:shd w:val="clear" w:color="auto" w:fill="FFFFFF"/>
        <w:ind w:firstLine="720"/>
        <w:jc w:val="both"/>
        <w:rPr>
          <w:rFonts w:eastAsia="Times New Roman" w:cs="Times New Roman"/>
          <w:color w:val="auto"/>
          <w:sz w:val="28"/>
          <w:szCs w:val="28"/>
          <w:lang w:eastAsia="lv-LV"/>
        </w:rPr>
      </w:pPr>
    </w:p>
    <w:p w:rsidR="006B0E8C" w:rsidRPr="005972A2" w:rsidRDefault="000B1CE9" w:rsidP="000B2E39">
      <w:pPr>
        <w:shd w:val="clear" w:color="auto" w:fill="FFFFFF"/>
        <w:ind w:firstLine="720"/>
        <w:jc w:val="both"/>
        <w:rPr>
          <w:rFonts w:eastAsia="Times New Roman" w:cs="Times New Roman"/>
          <w:color w:val="auto"/>
          <w:sz w:val="28"/>
          <w:szCs w:val="28"/>
          <w:lang w:eastAsia="lv-LV"/>
        </w:rPr>
      </w:pPr>
      <w:bookmarkStart w:id="15" w:name="p11"/>
      <w:bookmarkStart w:id="16" w:name="p-297139"/>
      <w:bookmarkStart w:id="17" w:name="p12"/>
      <w:bookmarkStart w:id="18" w:name="p-297140"/>
      <w:bookmarkStart w:id="19" w:name="p13"/>
      <w:bookmarkStart w:id="20" w:name="p-297141"/>
      <w:bookmarkEnd w:id="15"/>
      <w:bookmarkEnd w:id="16"/>
      <w:bookmarkEnd w:id="17"/>
      <w:bookmarkEnd w:id="18"/>
      <w:bookmarkEnd w:id="19"/>
      <w:bookmarkEnd w:id="20"/>
      <w:r w:rsidRPr="005972A2">
        <w:rPr>
          <w:rFonts w:eastAsia="Times New Roman" w:cs="Times New Roman"/>
          <w:color w:val="auto"/>
          <w:sz w:val="28"/>
          <w:szCs w:val="28"/>
          <w:lang w:eastAsia="lv-LV"/>
        </w:rPr>
        <w:t>1</w:t>
      </w:r>
      <w:r w:rsidR="00FF724F" w:rsidRPr="005972A2">
        <w:rPr>
          <w:rFonts w:eastAsia="Times New Roman" w:cs="Times New Roman"/>
          <w:color w:val="auto"/>
          <w:sz w:val="28"/>
          <w:szCs w:val="28"/>
          <w:lang w:eastAsia="lv-LV"/>
        </w:rPr>
        <w:t>0</w:t>
      </w:r>
      <w:r w:rsidR="006B0E8C" w:rsidRPr="005972A2">
        <w:rPr>
          <w:rFonts w:eastAsia="Times New Roman" w:cs="Times New Roman"/>
          <w:color w:val="auto"/>
          <w:sz w:val="28"/>
          <w:szCs w:val="28"/>
          <w:lang w:eastAsia="lv-LV"/>
        </w:rPr>
        <w:t xml:space="preserve">. Dienestam ir tiesības pieņemt </w:t>
      </w:r>
      <w:r w:rsidR="004D71EF" w:rsidRPr="005972A2">
        <w:rPr>
          <w:rFonts w:eastAsia="Times New Roman" w:cs="Times New Roman"/>
          <w:color w:val="auto"/>
          <w:sz w:val="28"/>
          <w:szCs w:val="28"/>
          <w:lang w:eastAsia="lv-LV"/>
        </w:rPr>
        <w:t xml:space="preserve">lēmumu par </w:t>
      </w:r>
      <w:r w:rsidR="00DE196F" w:rsidRPr="005972A2">
        <w:rPr>
          <w:rFonts w:eastAsia="Times New Roman" w:cs="Times New Roman"/>
          <w:color w:val="auto"/>
          <w:sz w:val="28"/>
          <w:szCs w:val="28"/>
          <w:lang w:eastAsia="lv-LV"/>
        </w:rPr>
        <w:t>izglītības programmas licencēšanas anulēšan</w:t>
      </w:r>
      <w:r w:rsidR="004D71EF" w:rsidRPr="005972A2">
        <w:rPr>
          <w:rFonts w:eastAsia="Times New Roman" w:cs="Times New Roman"/>
          <w:color w:val="auto"/>
          <w:sz w:val="28"/>
          <w:szCs w:val="28"/>
          <w:lang w:eastAsia="lv-LV"/>
        </w:rPr>
        <w:t>u</w:t>
      </w:r>
      <w:r w:rsidR="00DE196F" w:rsidRPr="005972A2">
        <w:rPr>
          <w:rFonts w:eastAsia="Times New Roman" w:cs="Times New Roman"/>
          <w:color w:val="auto"/>
          <w:sz w:val="28"/>
          <w:szCs w:val="28"/>
          <w:lang w:eastAsia="lv-LV"/>
        </w:rPr>
        <w:t xml:space="preserve">  </w:t>
      </w:r>
      <w:r w:rsidR="006B0E8C" w:rsidRPr="005972A2">
        <w:rPr>
          <w:rFonts w:eastAsia="Times New Roman" w:cs="Times New Roman"/>
          <w:color w:val="auto"/>
          <w:sz w:val="28"/>
          <w:szCs w:val="28"/>
          <w:lang w:eastAsia="lv-LV"/>
        </w:rPr>
        <w:t>šādos gadījumos:</w:t>
      </w:r>
    </w:p>
    <w:p w:rsidR="006B0E8C" w:rsidRPr="005972A2" w:rsidRDefault="000B1CE9"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1</w:t>
      </w:r>
      <w:r w:rsidR="00FF724F" w:rsidRPr="005972A2">
        <w:rPr>
          <w:rFonts w:eastAsia="Times New Roman" w:cs="Times New Roman"/>
          <w:color w:val="auto"/>
          <w:sz w:val="28"/>
          <w:szCs w:val="28"/>
          <w:lang w:eastAsia="lv-LV"/>
        </w:rPr>
        <w:t>0</w:t>
      </w:r>
      <w:r w:rsidR="006B0E8C" w:rsidRPr="005972A2">
        <w:rPr>
          <w:rFonts w:eastAsia="Times New Roman" w:cs="Times New Roman"/>
          <w:color w:val="auto"/>
          <w:sz w:val="28"/>
          <w:szCs w:val="28"/>
          <w:lang w:eastAsia="lv-LV"/>
        </w:rPr>
        <w:t xml:space="preserve">.1. sniegtas </w:t>
      </w:r>
      <w:r w:rsidR="0036316F" w:rsidRPr="005972A2">
        <w:rPr>
          <w:rFonts w:eastAsia="Times New Roman" w:cs="Times New Roman"/>
          <w:color w:val="auto"/>
          <w:sz w:val="28"/>
          <w:szCs w:val="28"/>
          <w:lang w:eastAsia="lv-LV"/>
        </w:rPr>
        <w:t>faktiskajiem apstākļiem neatbilstošas</w:t>
      </w:r>
      <w:r w:rsidR="0036316F" w:rsidRPr="005972A2" w:rsidDel="0036316F">
        <w:rPr>
          <w:rFonts w:eastAsia="Times New Roman" w:cs="Times New Roman"/>
          <w:color w:val="auto"/>
          <w:sz w:val="28"/>
          <w:szCs w:val="28"/>
          <w:lang w:eastAsia="lv-LV"/>
        </w:rPr>
        <w:t xml:space="preserve"> </w:t>
      </w:r>
      <w:r w:rsidR="006B0E8C" w:rsidRPr="005972A2">
        <w:rPr>
          <w:rFonts w:eastAsia="Times New Roman" w:cs="Times New Roman"/>
          <w:color w:val="auto"/>
          <w:sz w:val="28"/>
          <w:szCs w:val="28"/>
          <w:lang w:eastAsia="lv-LV"/>
        </w:rPr>
        <w:t>vai maldinošas ziņas;</w:t>
      </w:r>
    </w:p>
    <w:p w:rsidR="006B0E8C" w:rsidRPr="005972A2" w:rsidRDefault="000B1CE9"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1</w:t>
      </w:r>
      <w:r w:rsidR="00FF724F" w:rsidRPr="005972A2">
        <w:rPr>
          <w:rFonts w:eastAsia="Times New Roman" w:cs="Times New Roman"/>
          <w:color w:val="auto"/>
          <w:sz w:val="28"/>
          <w:szCs w:val="28"/>
          <w:lang w:eastAsia="lv-LV"/>
        </w:rPr>
        <w:t>0</w:t>
      </w:r>
      <w:r w:rsidR="006B0E8C" w:rsidRPr="005972A2">
        <w:rPr>
          <w:rFonts w:eastAsia="Times New Roman" w:cs="Times New Roman"/>
          <w:color w:val="auto"/>
          <w:sz w:val="28"/>
          <w:szCs w:val="28"/>
          <w:lang w:eastAsia="lv-LV"/>
        </w:rPr>
        <w:t>.</w:t>
      </w:r>
      <w:r w:rsidR="0036316F" w:rsidRPr="005972A2">
        <w:rPr>
          <w:rFonts w:eastAsia="Times New Roman" w:cs="Times New Roman"/>
          <w:color w:val="auto"/>
          <w:sz w:val="28"/>
          <w:szCs w:val="28"/>
          <w:lang w:eastAsia="lv-LV"/>
        </w:rPr>
        <w:t>2</w:t>
      </w:r>
      <w:r w:rsidR="00783451" w:rsidRPr="005972A2">
        <w:rPr>
          <w:rFonts w:eastAsia="Times New Roman" w:cs="Times New Roman"/>
          <w:color w:val="auto"/>
          <w:sz w:val="28"/>
          <w:szCs w:val="28"/>
          <w:lang w:eastAsia="lv-LV"/>
        </w:rPr>
        <w:t>. </w:t>
      </w:r>
      <w:r w:rsidR="00783451" w:rsidRPr="005972A2">
        <w:rPr>
          <w:rFonts w:cs="Times New Roman"/>
          <w:color w:val="auto"/>
          <w:sz w:val="28"/>
          <w:szCs w:val="28"/>
          <w:shd w:val="clear" w:color="auto" w:fill="FFFFFF"/>
        </w:rPr>
        <w:t>izglītības iestādes darbībā vai</w:t>
      </w:r>
      <w:r w:rsidR="00783451" w:rsidRPr="005972A2">
        <w:rPr>
          <w:rFonts w:ascii="Arial" w:hAnsi="Arial" w:cs="Arial"/>
          <w:color w:val="auto"/>
          <w:sz w:val="20"/>
          <w:shd w:val="clear" w:color="auto" w:fill="FFFFFF"/>
        </w:rPr>
        <w:t xml:space="preserve"> </w:t>
      </w:r>
      <w:r w:rsidR="006B0E8C" w:rsidRPr="005972A2">
        <w:rPr>
          <w:rFonts w:eastAsia="Times New Roman" w:cs="Times New Roman"/>
          <w:color w:val="auto"/>
          <w:sz w:val="28"/>
          <w:szCs w:val="28"/>
          <w:lang w:eastAsia="lv-LV"/>
        </w:rPr>
        <w:t xml:space="preserve">licencētās izglītības programmas īstenošanā konstatēti </w:t>
      </w:r>
      <w:r w:rsidR="006F4EA8" w:rsidRPr="005972A2">
        <w:rPr>
          <w:rFonts w:eastAsia="Times New Roman" w:cs="Times New Roman"/>
          <w:color w:val="auto"/>
          <w:sz w:val="28"/>
          <w:szCs w:val="28"/>
          <w:lang w:eastAsia="lv-LV"/>
        </w:rPr>
        <w:t>būtiski normatīvo aktu pārkāpumi, kas var radīt vai ir radījuši nelabvēlīgas sekas, un kas ir konstatēti</w:t>
      </w:r>
      <w:r w:rsidR="006B0E8C" w:rsidRPr="005972A2">
        <w:rPr>
          <w:rFonts w:eastAsia="Times New Roman" w:cs="Times New Roman"/>
          <w:color w:val="auto"/>
          <w:sz w:val="28"/>
          <w:szCs w:val="28"/>
          <w:lang w:eastAsia="lv-LV"/>
        </w:rPr>
        <w:t xml:space="preserve"> dienesta, Valsts ugunsdzēsības un glābšanas dienesta, Veselības inspek</w:t>
      </w:r>
      <w:r w:rsidR="006F4EA8" w:rsidRPr="005972A2">
        <w:rPr>
          <w:rFonts w:eastAsia="Times New Roman" w:cs="Times New Roman"/>
          <w:color w:val="auto"/>
          <w:sz w:val="28"/>
          <w:szCs w:val="28"/>
          <w:lang w:eastAsia="lv-LV"/>
        </w:rPr>
        <w:t>cijas,</w:t>
      </w:r>
      <w:r w:rsidR="00F45770" w:rsidRPr="005972A2">
        <w:rPr>
          <w:rFonts w:eastAsia="Times New Roman" w:cs="Times New Roman"/>
          <w:color w:val="auto"/>
          <w:sz w:val="28"/>
          <w:szCs w:val="28"/>
          <w:lang w:eastAsia="lv-LV"/>
        </w:rPr>
        <w:t xml:space="preserve"> pašvaldības</w:t>
      </w:r>
      <w:r w:rsidR="00B51819" w:rsidRPr="005972A2">
        <w:rPr>
          <w:rFonts w:eastAsia="Times New Roman" w:cs="Times New Roman"/>
          <w:color w:val="auto"/>
          <w:sz w:val="28"/>
          <w:szCs w:val="28"/>
          <w:lang w:eastAsia="lv-LV"/>
        </w:rPr>
        <w:t xml:space="preserve"> būvvaldes,</w:t>
      </w:r>
      <w:r w:rsidR="006F4EA8" w:rsidRPr="005972A2">
        <w:rPr>
          <w:rFonts w:eastAsia="Times New Roman" w:cs="Times New Roman"/>
          <w:color w:val="auto"/>
          <w:sz w:val="28"/>
          <w:szCs w:val="28"/>
          <w:lang w:eastAsia="lv-LV"/>
        </w:rPr>
        <w:t xml:space="preserve"> Valsts darba inspekcijas, Valsts bērnu tiesību aizsardzības inspekcijas</w:t>
      </w:r>
      <w:r w:rsidR="00FC35B6" w:rsidRPr="005972A2">
        <w:rPr>
          <w:rFonts w:eastAsia="Times New Roman" w:cs="Times New Roman"/>
          <w:color w:val="auto"/>
          <w:sz w:val="28"/>
          <w:szCs w:val="28"/>
          <w:lang w:eastAsia="lv-LV"/>
        </w:rPr>
        <w:t xml:space="preserve"> </w:t>
      </w:r>
      <w:r w:rsidR="001A02DC" w:rsidRPr="005972A2">
        <w:rPr>
          <w:rFonts w:eastAsia="Times New Roman" w:cs="Times New Roman"/>
          <w:color w:val="auto"/>
          <w:sz w:val="28"/>
          <w:szCs w:val="28"/>
          <w:lang w:eastAsia="lv-LV"/>
        </w:rPr>
        <w:t xml:space="preserve">vai </w:t>
      </w:r>
      <w:r w:rsidR="00FC35B6" w:rsidRPr="005972A2">
        <w:rPr>
          <w:rFonts w:eastAsia="Times New Roman" w:cs="Times New Roman"/>
          <w:color w:val="auto"/>
          <w:sz w:val="28"/>
          <w:szCs w:val="28"/>
          <w:lang w:eastAsia="lv-LV"/>
        </w:rPr>
        <w:t>Būvniecības valsts kontroles biroja</w:t>
      </w:r>
      <w:r w:rsidR="006F4EA8" w:rsidRPr="005972A2">
        <w:rPr>
          <w:rFonts w:eastAsia="Times New Roman" w:cs="Times New Roman"/>
          <w:color w:val="auto"/>
          <w:sz w:val="28"/>
          <w:szCs w:val="28"/>
          <w:lang w:eastAsia="lv-LV"/>
        </w:rPr>
        <w:t xml:space="preserve"> </w:t>
      </w:r>
      <w:r w:rsidR="006B0E8C" w:rsidRPr="005972A2">
        <w:rPr>
          <w:rFonts w:eastAsia="Times New Roman" w:cs="Times New Roman"/>
          <w:color w:val="auto"/>
          <w:sz w:val="28"/>
          <w:szCs w:val="28"/>
          <w:lang w:eastAsia="lv-LV"/>
        </w:rPr>
        <w:t>pārbaudē</w:t>
      </w:r>
      <w:r w:rsidR="006F4EA8" w:rsidRPr="005972A2">
        <w:rPr>
          <w:rFonts w:eastAsia="Times New Roman" w:cs="Times New Roman"/>
          <w:color w:val="auto"/>
          <w:sz w:val="28"/>
          <w:szCs w:val="28"/>
          <w:lang w:eastAsia="lv-LV"/>
        </w:rPr>
        <w:t>s</w:t>
      </w:r>
      <w:r w:rsidR="006B0E8C" w:rsidRPr="005972A2">
        <w:rPr>
          <w:rFonts w:eastAsia="Times New Roman" w:cs="Times New Roman"/>
          <w:color w:val="auto"/>
          <w:sz w:val="28"/>
          <w:szCs w:val="28"/>
          <w:lang w:eastAsia="lv-LV"/>
        </w:rPr>
        <w:t>.</w:t>
      </w:r>
    </w:p>
    <w:p w:rsidR="00797466" w:rsidRPr="005972A2" w:rsidRDefault="00797466" w:rsidP="000B2E39">
      <w:pPr>
        <w:shd w:val="clear" w:color="auto" w:fill="FFFFFF"/>
        <w:ind w:firstLine="720"/>
        <w:jc w:val="both"/>
        <w:rPr>
          <w:rFonts w:eastAsia="Times New Roman" w:cs="Times New Roman"/>
          <w:color w:val="auto"/>
          <w:sz w:val="28"/>
          <w:szCs w:val="28"/>
          <w:lang w:eastAsia="lv-LV"/>
        </w:rPr>
      </w:pPr>
    </w:p>
    <w:p w:rsidR="00976955" w:rsidRPr="005972A2" w:rsidRDefault="00976955"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11. Ja izglītības iestāde gada laikā pēc izglītības programmas licencēšanas nav uzsākusi tās īstenošanu vai izglītības iestāde ir pārtraukusi licencētas izglītības programmas īstenošanu, tā nekavējoties veic atzīmi sistēmā, ka izglītības programma netiek īstenota (nav aktīva).</w:t>
      </w:r>
    </w:p>
    <w:p w:rsidR="00976955" w:rsidRPr="005972A2" w:rsidRDefault="00976955" w:rsidP="000B2E39">
      <w:pPr>
        <w:shd w:val="clear" w:color="auto" w:fill="FFFFFF"/>
        <w:ind w:firstLine="720"/>
        <w:jc w:val="both"/>
        <w:rPr>
          <w:rFonts w:eastAsia="Times New Roman" w:cs="Times New Roman"/>
          <w:color w:val="auto"/>
          <w:sz w:val="28"/>
          <w:szCs w:val="28"/>
          <w:lang w:eastAsia="lv-LV"/>
        </w:rPr>
      </w:pPr>
    </w:p>
    <w:p w:rsidR="00692597" w:rsidRPr="005972A2" w:rsidRDefault="00976955" w:rsidP="00976955">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12. Lai atjaunotu tiesības īstenot izglītības programmu, attiecībā uz kuru sistēmā izdarīta šo noteikumu 1</w:t>
      </w:r>
      <w:r w:rsidR="00E558D9" w:rsidRPr="005972A2">
        <w:rPr>
          <w:rFonts w:eastAsia="Times New Roman" w:cs="Times New Roman"/>
          <w:color w:val="auto"/>
          <w:sz w:val="28"/>
          <w:szCs w:val="28"/>
          <w:lang w:eastAsia="lv-LV"/>
        </w:rPr>
        <w:t>1</w:t>
      </w:r>
      <w:r w:rsidRPr="005972A2">
        <w:rPr>
          <w:rFonts w:eastAsia="Times New Roman" w:cs="Times New Roman"/>
          <w:color w:val="auto"/>
          <w:sz w:val="28"/>
          <w:szCs w:val="28"/>
          <w:lang w:eastAsia="lv-LV"/>
        </w:rPr>
        <w:t>. punktā minētā atzīme, izglītības iestāde šajos noteikumos noteiktajā kārtībā iesniedz iesniegumu izglītības programmas licencēšanai.</w:t>
      </w:r>
      <w:r w:rsidR="00AA019E" w:rsidRPr="005972A2">
        <w:rPr>
          <w:rFonts w:eastAsia="Times New Roman" w:cs="Times New Roman"/>
          <w:color w:val="auto"/>
          <w:sz w:val="28"/>
          <w:szCs w:val="28"/>
          <w:lang w:eastAsia="lv-LV"/>
        </w:rPr>
        <w:t xml:space="preserve"> Iesniegumu izglītības programmas licencēšanai neiesniedz, ja izglītī</w:t>
      </w:r>
      <w:r w:rsidR="00421FCE" w:rsidRPr="005972A2">
        <w:rPr>
          <w:rFonts w:eastAsia="Times New Roman" w:cs="Times New Roman"/>
          <w:color w:val="auto"/>
          <w:sz w:val="28"/>
          <w:szCs w:val="28"/>
          <w:lang w:eastAsia="lv-LV"/>
        </w:rPr>
        <w:t>bas</w:t>
      </w:r>
      <w:r w:rsidR="00AA019E" w:rsidRPr="005972A2">
        <w:rPr>
          <w:rFonts w:eastAsia="Times New Roman" w:cs="Times New Roman"/>
          <w:color w:val="auto"/>
          <w:sz w:val="28"/>
          <w:szCs w:val="28"/>
          <w:lang w:eastAsia="lv-LV"/>
        </w:rPr>
        <w:t xml:space="preserve"> i</w:t>
      </w:r>
      <w:r w:rsidR="00421FCE" w:rsidRPr="005972A2">
        <w:rPr>
          <w:rFonts w:eastAsia="Times New Roman" w:cs="Times New Roman"/>
          <w:color w:val="auto"/>
          <w:sz w:val="28"/>
          <w:szCs w:val="28"/>
          <w:lang w:eastAsia="lv-LV"/>
        </w:rPr>
        <w:t>e</w:t>
      </w:r>
      <w:r w:rsidR="00AA019E" w:rsidRPr="005972A2">
        <w:rPr>
          <w:rFonts w:eastAsia="Times New Roman" w:cs="Times New Roman"/>
          <w:color w:val="auto"/>
          <w:sz w:val="28"/>
          <w:szCs w:val="28"/>
          <w:lang w:eastAsia="lv-LV"/>
        </w:rPr>
        <w:t xml:space="preserve">stāde vēlas atjaunot tiesības īstenot </w:t>
      </w:r>
      <w:r w:rsidR="00D20BCF" w:rsidRPr="005972A2">
        <w:rPr>
          <w:rFonts w:eastAsia="Times New Roman" w:cs="Times New Roman"/>
          <w:color w:val="auto"/>
          <w:sz w:val="28"/>
          <w:szCs w:val="28"/>
          <w:lang w:eastAsia="lv-LV"/>
        </w:rPr>
        <w:t xml:space="preserve">Ministru kabineta noteiktajam izglītības programmas paraugam </w:t>
      </w:r>
      <w:r w:rsidR="00AA019E" w:rsidRPr="005972A2">
        <w:rPr>
          <w:rFonts w:eastAsia="Times New Roman" w:cs="Times New Roman"/>
          <w:color w:val="auto"/>
          <w:sz w:val="28"/>
          <w:szCs w:val="28"/>
          <w:lang w:eastAsia="lv-LV"/>
        </w:rPr>
        <w:t>atbilstošu</w:t>
      </w:r>
      <w:r w:rsidR="00D20BCF" w:rsidRPr="005972A2">
        <w:rPr>
          <w:rFonts w:eastAsia="Times New Roman" w:cs="Times New Roman"/>
          <w:color w:val="auto"/>
          <w:sz w:val="28"/>
          <w:szCs w:val="28"/>
          <w:lang w:eastAsia="lv-LV"/>
        </w:rPr>
        <w:t xml:space="preserve"> izglīt</w:t>
      </w:r>
      <w:r w:rsidR="0054410F" w:rsidRPr="005972A2">
        <w:rPr>
          <w:rFonts w:eastAsia="Times New Roman" w:cs="Times New Roman"/>
          <w:color w:val="auto"/>
          <w:sz w:val="28"/>
          <w:szCs w:val="28"/>
          <w:lang w:eastAsia="lv-LV"/>
        </w:rPr>
        <w:t xml:space="preserve">ības </w:t>
      </w:r>
      <w:r w:rsidR="00AA019E" w:rsidRPr="005972A2">
        <w:rPr>
          <w:rFonts w:eastAsia="Times New Roman" w:cs="Times New Roman"/>
          <w:color w:val="auto"/>
          <w:sz w:val="28"/>
          <w:szCs w:val="28"/>
          <w:lang w:eastAsia="lv-LV"/>
        </w:rPr>
        <w:t>programmu. Šādā gadījumā izglītības iestāde</w:t>
      </w:r>
      <w:r w:rsidR="00E558D9" w:rsidRPr="005972A2">
        <w:rPr>
          <w:rFonts w:eastAsia="Times New Roman" w:cs="Times New Roman"/>
          <w:color w:val="auto"/>
          <w:sz w:val="28"/>
          <w:szCs w:val="28"/>
          <w:lang w:eastAsia="lv-LV"/>
        </w:rPr>
        <w:t xml:space="preserve"> veic atbilstošu atzīmi sistēmā</w:t>
      </w:r>
      <w:r w:rsidR="00A761A2" w:rsidRPr="005972A2">
        <w:rPr>
          <w:rFonts w:eastAsia="Times New Roman" w:cs="Times New Roman"/>
          <w:color w:val="auto"/>
          <w:sz w:val="28"/>
          <w:szCs w:val="28"/>
          <w:lang w:eastAsia="lv-LV"/>
        </w:rPr>
        <w:t>, atjaunojot izglītības programmas īstenošanu</w:t>
      </w:r>
      <w:r w:rsidR="00D20BCF" w:rsidRPr="005972A2">
        <w:rPr>
          <w:rFonts w:eastAsia="Times New Roman" w:cs="Times New Roman"/>
          <w:color w:val="auto"/>
          <w:sz w:val="28"/>
          <w:szCs w:val="28"/>
          <w:lang w:eastAsia="lv-LV"/>
        </w:rPr>
        <w:t>.</w:t>
      </w:r>
    </w:p>
    <w:p w:rsidR="00111F35" w:rsidRPr="005972A2" w:rsidRDefault="00111F35" w:rsidP="000B2E39">
      <w:pPr>
        <w:shd w:val="clear" w:color="auto" w:fill="FFFFFF"/>
        <w:ind w:firstLine="720"/>
        <w:jc w:val="both"/>
        <w:rPr>
          <w:rFonts w:eastAsia="Times New Roman" w:cs="Times New Roman"/>
          <w:color w:val="auto"/>
          <w:sz w:val="28"/>
          <w:szCs w:val="28"/>
          <w:lang w:eastAsia="lv-LV"/>
        </w:rPr>
      </w:pPr>
    </w:p>
    <w:p w:rsidR="00797466" w:rsidRPr="005972A2" w:rsidRDefault="00813765" w:rsidP="000B2E39">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1</w:t>
      </w:r>
      <w:r w:rsidR="00FF724F" w:rsidRPr="005972A2">
        <w:rPr>
          <w:rFonts w:eastAsia="Times New Roman" w:cs="Times New Roman"/>
          <w:color w:val="auto"/>
          <w:sz w:val="28"/>
          <w:szCs w:val="28"/>
          <w:lang w:eastAsia="lv-LV"/>
        </w:rPr>
        <w:t>3</w:t>
      </w:r>
      <w:r w:rsidR="00797466" w:rsidRPr="005972A2">
        <w:rPr>
          <w:rFonts w:eastAsia="Times New Roman" w:cs="Times New Roman"/>
          <w:color w:val="auto"/>
          <w:sz w:val="28"/>
          <w:szCs w:val="28"/>
          <w:lang w:eastAsia="lv-LV"/>
        </w:rPr>
        <w:t xml:space="preserve">. Ja </w:t>
      </w:r>
      <w:r w:rsidR="00764030" w:rsidRPr="005972A2">
        <w:rPr>
          <w:rFonts w:eastAsia="Times New Roman" w:cs="Times New Roman"/>
          <w:color w:val="auto"/>
          <w:sz w:val="28"/>
          <w:szCs w:val="28"/>
          <w:lang w:eastAsia="lv-LV"/>
        </w:rPr>
        <w:t xml:space="preserve">dienests </w:t>
      </w:r>
      <w:r w:rsidR="00797466" w:rsidRPr="005972A2">
        <w:rPr>
          <w:rFonts w:eastAsia="Times New Roman" w:cs="Times New Roman"/>
          <w:color w:val="auto"/>
          <w:sz w:val="28"/>
          <w:szCs w:val="28"/>
          <w:lang w:eastAsia="lv-LV"/>
        </w:rPr>
        <w:t xml:space="preserve">pieņem </w:t>
      </w:r>
      <w:r w:rsidR="00764030" w:rsidRPr="005972A2">
        <w:rPr>
          <w:rFonts w:eastAsia="Times New Roman" w:cs="Times New Roman"/>
          <w:color w:val="auto"/>
          <w:sz w:val="28"/>
          <w:szCs w:val="28"/>
          <w:lang w:eastAsia="lv-LV"/>
        </w:rPr>
        <w:t xml:space="preserve">lēmumu par atteikumu licencēt izglītības programmu </w:t>
      </w:r>
      <w:r w:rsidR="00797466" w:rsidRPr="005972A2">
        <w:rPr>
          <w:rFonts w:eastAsia="Times New Roman" w:cs="Times New Roman"/>
          <w:color w:val="auto"/>
          <w:sz w:val="28"/>
          <w:szCs w:val="28"/>
          <w:lang w:eastAsia="lv-LV"/>
        </w:rPr>
        <w:t xml:space="preserve">vai </w:t>
      </w:r>
      <w:r w:rsidR="00976955" w:rsidRPr="005972A2">
        <w:rPr>
          <w:rFonts w:eastAsia="Times New Roman" w:cs="Times New Roman"/>
          <w:color w:val="auto"/>
          <w:sz w:val="28"/>
          <w:szCs w:val="28"/>
          <w:lang w:eastAsia="lv-LV"/>
        </w:rPr>
        <w:t xml:space="preserve">lēmumu par </w:t>
      </w:r>
      <w:r w:rsidR="00797466" w:rsidRPr="005972A2">
        <w:rPr>
          <w:rFonts w:eastAsia="Times New Roman" w:cs="Times New Roman"/>
          <w:color w:val="auto"/>
          <w:sz w:val="28"/>
          <w:szCs w:val="28"/>
          <w:lang w:eastAsia="lv-LV"/>
        </w:rPr>
        <w:t>izglītības programmas licencēšanas anulēšan</w:t>
      </w:r>
      <w:r w:rsidR="00976955" w:rsidRPr="005972A2">
        <w:rPr>
          <w:rFonts w:eastAsia="Times New Roman" w:cs="Times New Roman"/>
          <w:color w:val="auto"/>
          <w:sz w:val="28"/>
          <w:szCs w:val="28"/>
          <w:lang w:eastAsia="lv-LV"/>
        </w:rPr>
        <w:t>u</w:t>
      </w:r>
      <w:r w:rsidR="00797466" w:rsidRPr="005972A2">
        <w:rPr>
          <w:rFonts w:eastAsia="Times New Roman" w:cs="Times New Roman"/>
          <w:color w:val="auto"/>
          <w:sz w:val="28"/>
          <w:szCs w:val="28"/>
          <w:lang w:eastAsia="lv-LV"/>
        </w:rPr>
        <w:t xml:space="preserve">, izglītības iestāde atkārtotu iesniegumu </w:t>
      </w:r>
      <w:r w:rsidR="00850623" w:rsidRPr="005972A2">
        <w:rPr>
          <w:rFonts w:eastAsia="Times New Roman" w:cs="Times New Roman"/>
          <w:color w:val="auto"/>
          <w:sz w:val="28"/>
          <w:szCs w:val="28"/>
          <w:lang w:eastAsia="lv-LV"/>
        </w:rPr>
        <w:t xml:space="preserve">tāda pat nosaukuma un klasifikācijas </w:t>
      </w:r>
      <w:r w:rsidR="00797466" w:rsidRPr="005972A2">
        <w:rPr>
          <w:rFonts w:eastAsia="Times New Roman" w:cs="Times New Roman"/>
          <w:color w:val="auto"/>
          <w:sz w:val="28"/>
          <w:szCs w:val="28"/>
          <w:lang w:eastAsia="lv-LV"/>
        </w:rPr>
        <w:t>izglītības programmas licencē</w:t>
      </w:r>
      <w:r w:rsidR="00CF42AB" w:rsidRPr="005972A2">
        <w:rPr>
          <w:rFonts w:eastAsia="Times New Roman" w:cs="Times New Roman"/>
          <w:color w:val="auto"/>
          <w:sz w:val="28"/>
          <w:szCs w:val="28"/>
          <w:lang w:eastAsia="lv-LV"/>
        </w:rPr>
        <w:t>šanai var iesniegt ne ātrāk kā trīs</w:t>
      </w:r>
      <w:r w:rsidR="00797466" w:rsidRPr="005972A2">
        <w:rPr>
          <w:rFonts w:eastAsia="Times New Roman" w:cs="Times New Roman"/>
          <w:color w:val="auto"/>
          <w:sz w:val="28"/>
          <w:szCs w:val="28"/>
          <w:lang w:eastAsia="lv-LV"/>
        </w:rPr>
        <w:t xml:space="preserve"> mēnešus pēc tam, kad ir </w:t>
      </w:r>
      <w:r w:rsidR="0036316F" w:rsidRPr="005972A2">
        <w:rPr>
          <w:rFonts w:eastAsia="Times New Roman" w:cs="Times New Roman"/>
          <w:color w:val="auto"/>
          <w:sz w:val="28"/>
          <w:szCs w:val="28"/>
          <w:lang w:eastAsia="lv-LV"/>
        </w:rPr>
        <w:t xml:space="preserve">stājies </w:t>
      </w:r>
      <w:r w:rsidR="00797466" w:rsidRPr="005972A2">
        <w:rPr>
          <w:rFonts w:eastAsia="Times New Roman" w:cs="Times New Roman"/>
          <w:color w:val="auto"/>
          <w:sz w:val="28"/>
          <w:szCs w:val="28"/>
          <w:lang w:eastAsia="lv-LV"/>
        </w:rPr>
        <w:t xml:space="preserve">spēkā </w:t>
      </w:r>
      <w:r w:rsidR="00764030" w:rsidRPr="005972A2">
        <w:rPr>
          <w:rFonts w:eastAsia="Times New Roman" w:cs="Times New Roman"/>
          <w:color w:val="auto"/>
          <w:sz w:val="28"/>
          <w:szCs w:val="28"/>
          <w:lang w:eastAsia="lv-LV"/>
        </w:rPr>
        <w:t xml:space="preserve">lēmums par atteikumu licencēt izglītības programmu </w:t>
      </w:r>
      <w:r w:rsidR="00797466" w:rsidRPr="005972A2">
        <w:rPr>
          <w:rFonts w:eastAsia="Times New Roman" w:cs="Times New Roman"/>
          <w:color w:val="auto"/>
          <w:sz w:val="28"/>
          <w:szCs w:val="28"/>
          <w:lang w:eastAsia="lv-LV"/>
        </w:rPr>
        <w:t xml:space="preserve">vai </w:t>
      </w:r>
      <w:r w:rsidR="00976955" w:rsidRPr="005972A2">
        <w:rPr>
          <w:rFonts w:eastAsia="Times New Roman" w:cs="Times New Roman"/>
          <w:color w:val="auto"/>
          <w:sz w:val="28"/>
          <w:szCs w:val="28"/>
          <w:lang w:eastAsia="lv-LV"/>
        </w:rPr>
        <w:t xml:space="preserve">lēmums par </w:t>
      </w:r>
      <w:r w:rsidR="00797466" w:rsidRPr="005972A2">
        <w:rPr>
          <w:rFonts w:eastAsia="Times New Roman" w:cs="Times New Roman"/>
          <w:color w:val="auto"/>
          <w:sz w:val="28"/>
          <w:szCs w:val="28"/>
          <w:lang w:eastAsia="lv-LV"/>
        </w:rPr>
        <w:t xml:space="preserve">izglītības programmas licencēšanas </w:t>
      </w:r>
      <w:r w:rsidR="00976955" w:rsidRPr="005972A2">
        <w:rPr>
          <w:rFonts w:eastAsia="Times New Roman" w:cs="Times New Roman"/>
          <w:color w:val="auto"/>
          <w:sz w:val="28"/>
          <w:szCs w:val="28"/>
          <w:lang w:eastAsia="lv-LV"/>
        </w:rPr>
        <w:t xml:space="preserve">anulēšanu </w:t>
      </w:r>
      <w:r w:rsidR="00797466" w:rsidRPr="005972A2">
        <w:rPr>
          <w:rFonts w:eastAsia="Times New Roman" w:cs="Times New Roman"/>
          <w:color w:val="auto"/>
          <w:sz w:val="28"/>
          <w:szCs w:val="28"/>
          <w:lang w:eastAsia="lv-LV"/>
        </w:rPr>
        <w:t>un izglītības iestāde savā darbībā ir novērsusi visus attiecīgajā lēmumā minētos atteikuma vai anulēšanas iemeslus.</w:t>
      </w:r>
    </w:p>
    <w:p w:rsidR="005726A5" w:rsidRPr="005972A2" w:rsidRDefault="005726A5" w:rsidP="000B2E39">
      <w:pPr>
        <w:shd w:val="clear" w:color="auto" w:fill="FFFFFF"/>
        <w:ind w:firstLine="720"/>
        <w:jc w:val="both"/>
        <w:rPr>
          <w:rFonts w:eastAsia="Times New Roman" w:cs="Times New Roman"/>
          <w:color w:val="auto"/>
          <w:sz w:val="28"/>
          <w:szCs w:val="28"/>
          <w:lang w:eastAsia="lv-LV"/>
        </w:rPr>
      </w:pPr>
    </w:p>
    <w:p w:rsidR="00797466" w:rsidRPr="005972A2" w:rsidRDefault="00797466" w:rsidP="000B2E39">
      <w:pPr>
        <w:shd w:val="clear" w:color="auto" w:fill="FFFFFF"/>
        <w:ind w:firstLine="720"/>
        <w:jc w:val="both"/>
        <w:rPr>
          <w:rFonts w:eastAsia="Times New Roman" w:cs="Times New Roman"/>
          <w:color w:val="auto"/>
          <w:sz w:val="28"/>
          <w:szCs w:val="28"/>
          <w:lang w:eastAsia="lv-LV"/>
        </w:rPr>
      </w:pPr>
      <w:bookmarkStart w:id="21" w:name="p14"/>
      <w:bookmarkStart w:id="22" w:name="p-297142"/>
      <w:bookmarkEnd w:id="21"/>
      <w:bookmarkEnd w:id="22"/>
      <w:r w:rsidRPr="005972A2">
        <w:rPr>
          <w:rFonts w:eastAsia="Times New Roman" w:cs="Times New Roman"/>
          <w:color w:val="auto"/>
          <w:sz w:val="28"/>
          <w:szCs w:val="28"/>
          <w:lang w:eastAsia="lv-LV"/>
        </w:rPr>
        <w:t>1</w:t>
      </w:r>
      <w:r w:rsidR="00FF724F" w:rsidRPr="005972A2">
        <w:rPr>
          <w:rFonts w:eastAsia="Times New Roman" w:cs="Times New Roman"/>
          <w:color w:val="auto"/>
          <w:sz w:val="28"/>
          <w:szCs w:val="28"/>
          <w:lang w:eastAsia="lv-LV"/>
        </w:rPr>
        <w:t>4</w:t>
      </w:r>
      <w:r w:rsidR="00031874" w:rsidRPr="005972A2">
        <w:rPr>
          <w:rFonts w:eastAsia="Times New Roman" w:cs="Times New Roman"/>
          <w:color w:val="auto"/>
          <w:sz w:val="28"/>
          <w:szCs w:val="28"/>
          <w:lang w:eastAsia="lv-LV"/>
        </w:rPr>
        <w:t xml:space="preserve">. </w:t>
      </w:r>
      <w:r w:rsidRPr="005972A2">
        <w:rPr>
          <w:rFonts w:eastAsia="Times New Roman" w:cs="Times New Roman"/>
          <w:color w:val="auto"/>
          <w:sz w:val="28"/>
          <w:szCs w:val="28"/>
          <w:lang w:eastAsia="lv-LV"/>
        </w:rPr>
        <w:t>Ja izglītības iestāde ir izdarījusi būtiskus grozījumus licencētajā izglītības programmā</w:t>
      </w:r>
      <w:r w:rsidR="00692597" w:rsidRPr="005972A2">
        <w:rPr>
          <w:rFonts w:eastAsia="Times New Roman" w:cs="Times New Roman"/>
          <w:color w:val="auto"/>
          <w:sz w:val="28"/>
          <w:szCs w:val="28"/>
          <w:lang w:eastAsia="lv-LV"/>
        </w:rPr>
        <w:t xml:space="preserve">, </w:t>
      </w:r>
      <w:r w:rsidR="00270FE0" w:rsidRPr="005972A2">
        <w:rPr>
          <w:rFonts w:eastAsia="Times New Roman" w:cs="Times New Roman"/>
          <w:color w:val="auto"/>
          <w:sz w:val="28"/>
          <w:szCs w:val="28"/>
          <w:lang w:eastAsia="lv-LV"/>
        </w:rPr>
        <w:t>kas ietekmē</w:t>
      </w:r>
      <w:r w:rsidR="00FF2B1C" w:rsidRPr="005972A2">
        <w:rPr>
          <w:rFonts w:eastAsia="Times New Roman" w:cs="Times New Roman"/>
          <w:color w:val="auto"/>
          <w:sz w:val="28"/>
          <w:szCs w:val="28"/>
          <w:lang w:eastAsia="lv-LV"/>
        </w:rPr>
        <w:t xml:space="preserve"> izglītības procesa īstenošanu,</w:t>
      </w:r>
      <w:r w:rsidRPr="005972A2">
        <w:rPr>
          <w:rFonts w:eastAsia="Times New Roman" w:cs="Times New Roman"/>
          <w:color w:val="auto"/>
          <w:sz w:val="28"/>
          <w:szCs w:val="28"/>
          <w:lang w:eastAsia="lv-LV"/>
        </w:rPr>
        <w:t xml:space="preserve"> vai dokumentos, uz kuru pamata dienests ir licencējis izglītības programmu, izglītības iestādei ne vēlāk kā mēnesi pēc attiecīgo grozījumu izdarīšanas ir pienākums rakstiski par to paziņot </w:t>
      </w:r>
      <w:r w:rsidRPr="005972A2">
        <w:rPr>
          <w:rFonts w:eastAsia="Times New Roman" w:cs="Times New Roman"/>
          <w:color w:val="auto"/>
          <w:sz w:val="28"/>
          <w:szCs w:val="28"/>
          <w:lang w:eastAsia="lv-LV"/>
        </w:rPr>
        <w:lastRenderedPageBreak/>
        <w:t>dienestam, iesniedzot attiecīgos dokumentus un iz</w:t>
      </w:r>
      <w:r w:rsidR="00031874" w:rsidRPr="005972A2">
        <w:rPr>
          <w:rFonts w:eastAsia="Times New Roman" w:cs="Times New Roman"/>
          <w:color w:val="auto"/>
          <w:sz w:val="28"/>
          <w:szCs w:val="28"/>
          <w:lang w:eastAsia="lv-LV"/>
        </w:rPr>
        <w:t xml:space="preserve">glītības programmas grozījumus. </w:t>
      </w:r>
      <w:r w:rsidR="00453A11" w:rsidRPr="005972A2">
        <w:rPr>
          <w:rFonts w:eastAsia="Times New Roman" w:cs="Times New Roman"/>
          <w:color w:val="auto"/>
          <w:sz w:val="28"/>
          <w:szCs w:val="28"/>
          <w:lang w:eastAsia="lv-LV"/>
        </w:rPr>
        <w:t>Ja mainās</w:t>
      </w:r>
      <w:r w:rsidR="00471937" w:rsidRPr="005972A2">
        <w:rPr>
          <w:rFonts w:eastAsia="Times New Roman" w:cs="Times New Roman"/>
          <w:color w:val="auto"/>
          <w:sz w:val="28"/>
          <w:szCs w:val="28"/>
          <w:lang w:eastAsia="lv-LV"/>
        </w:rPr>
        <w:t xml:space="preserve"> </w:t>
      </w:r>
      <w:r w:rsidR="004A1147" w:rsidRPr="005972A2">
        <w:rPr>
          <w:rFonts w:eastAsia="Times New Roman" w:cs="Times New Roman"/>
          <w:color w:val="auto"/>
          <w:sz w:val="28"/>
          <w:szCs w:val="28"/>
          <w:lang w:eastAsia="lv-LV"/>
        </w:rPr>
        <w:t xml:space="preserve">izglītības iestādes </w:t>
      </w:r>
      <w:r w:rsidR="0067697A" w:rsidRPr="005972A2">
        <w:rPr>
          <w:rFonts w:eastAsia="Times New Roman" w:cs="Times New Roman"/>
          <w:color w:val="auto"/>
          <w:sz w:val="28"/>
          <w:szCs w:val="28"/>
          <w:lang w:eastAsia="lv-LV"/>
        </w:rPr>
        <w:t xml:space="preserve">sākotnēji </w:t>
      </w:r>
      <w:r w:rsidR="00DE2D8A" w:rsidRPr="005972A2">
        <w:rPr>
          <w:rFonts w:eastAsia="Times New Roman" w:cs="Times New Roman"/>
          <w:color w:val="auto"/>
          <w:sz w:val="28"/>
          <w:szCs w:val="28"/>
          <w:lang w:eastAsia="lv-LV"/>
        </w:rPr>
        <w:t>sistēmā</w:t>
      </w:r>
      <w:r w:rsidR="004A1147" w:rsidRPr="005972A2">
        <w:rPr>
          <w:rFonts w:eastAsia="Times New Roman" w:cs="Times New Roman"/>
          <w:color w:val="auto"/>
          <w:sz w:val="28"/>
          <w:szCs w:val="28"/>
          <w:lang w:eastAsia="lv-LV"/>
        </w:rPr>
        <w:t xml:space="preserve"> </w:t>
      </w:r>
      <w:r w:rsidR="0067697A" w:rsidRPr="005972A2">
        <w:rPr>
          <w:rFonts w:eastAsia="Times New Roman" w:cs="Times New Roman"/>
          <w:color w:val="auto"/>
          <w:sz w:val="28"/>
          <w:szCs w:val="28"/>
          <w:lang w:eastAsia="lv-LV"/>
        </w:rPr>
        <w:t>ievadītā</w:t>
      </w:r>
      <w:r w:rsidR="00471937" w:rsidRPr="005972A2">
        <w:rPr>
          <w:rFonts w:eastAsia="Times New Roman" w:cs="Times New Roman"/>
          <w:color w:val="auto"/>
          <w:sz w:val="28"/>
          <w:szCs w:val="28"/>
          <w:lang w:eastAsia="lv-LV"/>
        </w:rPr>
        <w:t xml:space="preserve"> </w:t>
      </w:r>
      <w:r w:rsidR="0067697A" w:rsidRPr="005972A2">
        <w:rPr>
          <w:rFonts w:eastAsia="Times New Roman" w:cs="Times New Roman"/>
          <w:color w:val="auto"/>
          <w:sz w:val="28"/>
          <w:szCs w:val="28"/>
          <w:lang w:eastAsia="lv-LV"/>
        </w:rPr>
        <w:t xml:space="preserve">informācija, </w:t>
      </w:r>
      <w:r w:rsidR="00453A11" w:rsidRPr="005972A2">
        <w:rPr>
          <w:rFonts w:eastAsia="Times New Roman" w:cs="Times New Roman"/>
          <w:color w:val="auto"/>
          <w:sz w:val="28"/>
          <w:szCs w:val="28"/>
          <w:lang w:eastAsia="lv-LV"/>
        </w:rPr>
        <w:t xml:space="preserve">izglītības iestādei </w:t>
      </w:r>
      <w:r w:rsidR="004A1147" w:rsidRPr="005972A2">
        <w:rPr>
          <w:rFonts w:eastAsia="Times New Roman" w:cs="Times New Roman"/>
          <w:color w:val="auto"/>
          <w:sz w:val="28"/>
          <w:szCs w:val="28"/>
          <w:lang w:eastAsia="lv-LV"/>
        </w:rPr>
        <w:t xml:space="preserve">triju darbdienu laikā </w:t>
      </w:r>
      <w:r w:rsidR="00453A11" w:rsidRPr="005972A2">
        <w:rPr>
          <w:rFonts w:eastAsia="Times New Roman" w:cs="Times New Roman"/>
          <w:color w:val="auto"/>
          <w:sz w:val="28"/>
          <w:szCs w:val="28"/>
          <w:lang w:eastAsia="lv-LV"/>
        </w:rPr>
        <w:t xml:space="preserve">ir pienākums aktualizēt informāciju </w:t>
      </w:r>
      <w:r w:rsidR="00DE2D8A" w:rsidRPr="005972A2">
        <w:rPr>
          <w:rFonts w:eastAsia="Times New Roman" w:cs="Times New Roman"/>
          <w:color w:val="auto"/>
          <w:sz w:val="28"/>
          <w:szCs w:val="28"/>
          <w:lang w:eastAsia="lv-LV"/>
        </w:rPr>
        <w:t>sistēmā</w:t>
      </w:r>
      <w:r w:rsidR="00471937" w:rsidRPr="005972A2">
        <w:rPr>
          <w:rFonts w:eastAsia="Times New Roman" w:cs="Times New Roman"/>
          <w:color w:val="auto"/>
          <w:sz w:val="28"/>
          <w:szCs w:val="28"/>
          <w:lang w:eastAsia="lv-LV"/>
        </w:rPr>
        <w:t xml:space="preserve"> </w:t>
      </w:r>
      <w:r w:rsidR="00453A11" w:rsidRPr="005972A2">
        <w:rPr>
          <w:rFonts w:eastAsia="Times New Roman" w:cs="Times New Roman"/>
          <w:color w:val="auto"/>
          <w:sz w:val="28"/>
          <w:szCs w:val="28"/>
          <w:lang w:eastAsia="lv-LV"/>
        </w:rPr>
        <w:t xml:space="preserve">par </w:t>
      </w:r>
      <w:r w:rsidR="00AA4F71" w:rsidRPr="005972A2">
        <w:rPr>
          <w:rFonts w:eastAsia="Times New Roman" w:cs="Times New Roman"/>
          <w:color w:val="auto"/>
          <w:sz w:val="28"/>
          <w:szCs w:val="28"/>
          <w:lang w:eastAsia="lv-LV"/>
        </w:rPr>
        <w:t xml:space="preserve">Ministru kabineta noteiktam </w:t>
      </w:r>
      <w:r w:rsidR="00453A11" w:rsidRPr="005972A2">
        <w:rPr>
          <w:rFonts w:eastAsia="Times New Roman" w:cs="Times New Roman"/>
          <w:color w:val="auto"/>
          <w:sz w:val="28"/>
          <w:szCs w:val="28"/>
          <w:lang w:eastAsia="lv-LV"/>
        </w:rPr>
        <w:t>izglītības programmas paraugam atbilstošas vispārējās izglītības programmas īstenošanu.</w:t>
      </w:r>
    </w:p>
    <w:p w:rsidR="00797466" w:rsidRPr="005972A2" w:rsidRDefault="00797466" w:rsidP="000B2E39">
      <w:pPr>
        <w:shd w:val="clear" w:color="auto" w:fill="FFFFFF"/>
        <w:ind w:firstLine="720"/>
        <w:jc w:val="both"/>
        <w:rPr>
          <w:rFonts w:eastAsia="Times New Roman" w:cs="Times New Roman"/>
          <w:color w:val="auto"/>
          <w:sz w:val="28"/>
          <w:szCs w:val="28"/>
          <w:lang w:eastAsia="lv-LV"/>
        </w:rPr>
      </w:pPr>
    </w:p>
    <w:p w:rsidR="00797466" w:rsidRPr="005972A2" w:rsidRDefault="00797466" w:rsidP="004F65BC">
      <w:pPr>
        <w:shd w:val="clear" w:color="auto" w:fill="FFFFFF"/>
        <w:ind w:firstLine="720"/>
        <w:jc w:val="both"/>
        <w:rPr>
          <w:rFonts w:eastAsia="Times New Roman" w:cs="Times New Roman"/>
          <w:color w:val="auto"/>
          <w:sz w:val="28"/>
          <w:szCs w:val="28"/>
          <w:lang w:eastAsia="lv-LV"/>
        </w:rPr>
      </w:pPr>
      <w:r w:rsidRPr="005972A2">
        <w:rPr>
          <w:rFonts w:eastAsia="Times New Roman" w:cs="Times New Roman"/>
          <w:color w:val="auto"/>
          <w:sz w:val="28"/>
          <w:szCs w:val="28"/>
          <w:lang w:eastAsia="lv-LV"/>
        </w:rPr>
        <w:t>1</w:t>
      </w:r>
      <w:r w:rsidR="00FF724F" w:rsidRPr="005972A2">
        <w:rPr>
          <w:rFonts w:eastAsia="Times New Roman" w:cs="Times New Roman"/>
          <w:color w:val="auto"/>
          <w:sz w:val="28"/>
          <w:szCs w:val="28"/>
          <w:lang w:eastAsia="lv-LV"/>
        </w:rPr>
        <w:t>5</w:t>
      </w:r>
      <w:r w:rsidRPr="005972A2">
        <w:rPr>
          <w:rFonts w:eastAsia="Times New Roman" w:cs="Times New Roman"/>
          <w:color w:val="auto"/>
          <w:sz w:val="28"/>
          <w:szCs w:val="28"/>
          <w:lang w:eastAsia="lv-LV"/>
        </w:rPr>
        <w:t xml:space="preserve">. Dienests pēc izglītības iestādes </w:t>
      </w:r>
      <w:r w:rsidR="00C75E94" w:rsidRPr="005972A2">
        <w:rPr>
          <w:rFonts w:eastAsia="Times New Roman" w:cs="Times New Roman"/>
          <w:color w:val="auto"/>
          <w:sz w:val="28"/>
          <w:szCs w:val="28"/>
          <w:lang w:eastAsia="lv-LV"/>
        </w:rPr>
        <w:t>iesniegtās</w:t>
      </w:r>
      <w:r w:rsidRPr="005972A2">
        <w:rPr>
          <w:rFonts w:eastAsia="Times New Roman" w:cs="Times New Roman"/>
          <w:color w:val="auto"/>
          <w:sz w:val="28"/>
          <w:szCs w:val="28"/>
          <w:lang w:eastAsia="lv-LV"/>
        </w:rPr>
        <w:t xml:space="preserve"> informācijas un grozījum</w:t>
      </w:r>
      <w:r w:rsidR="00956903" w:rsidRPr="005972A2">
        <w:rPr>
          <w:rFonts w:eastAsia="Times New Roman" w:cs="Times New Roman"/>
          <w:color w:val="auto"/>
          <w:sz w:val="28"/>
          <w:szCs w:val="28"/>
          <w:lang w:eastAsia="lv-LV"/>
        </w:rPr>
        <w:t>u izvērtēšanas</w:t>
      </w:r>
      <w:r w:rsidR="00681144" w:rsidRPr="005972A2">
        <w:rPr>
          <w:rFonts w:eastAsia="Times New Roman" w:cs="Times New Roman"/>
          <w:color w:val="auto"/>
          <w:sz w:val="28"/>
          <w:szCs w:val="28"/>
          <w:lang w:eastAsia="lv-LV"/>
        </w:rPr>
        <w:t xml:space="preserve"> veic ierak</w:t>
      </w:r>
      <w:r w:rsidR="00B60734" w:rsidRPr="005972A2">
        <w:rPr>
          <w:rFonts w:eastAsia="Times New Roman" w:cs="Times New Roman"/>
          <w:color w:val="auto"/>
          <w:sz w:val="28"/>
          <w:szCs w:val="28"/>
          <w:lang w:eastAsia="lv-LV"/>
        </w:rPr>
        <w:t>s</w:t>
      </w:r>
      <w:r w:rsidR="00681144" w:rsidRPr="005972A2">
        <w:rPr>
          <w:rFonts w:eastAsia="Times New Roman" w:cs="Times New Roman"/>
          <w:color w:val="auto"/>
          <w:sz w:val="28"/>
          <w:szCs w:val="28"/>
          <w:lang w:eastAsia="lv-LV"/>
        </w:rPr>
        <w:t xml:space="preserve">tu </w:t>
      </w:r>
      <w:r w:rsidR="00DE2D8A" w:rsidRPr="005972A2">
        <w:rPr>
          <w:rFonts w:eastAsia="Times New Roman" w:cs="Times New Roman"/>
          <w:color w:val="auto"/>
          <w:sz w:val="28"/>
          <w:szCs w:val="28"/>
          <w:lang w:eastAsia="lv-LV"/>
        </w:rPr>
        <w:t>sistēmā</w:t>
      </w:r>
      <w:r w:rsidR="00681144" w:rsidRPr="005972A2">
        <w:rPr>
          <w:rFonts w:eastAsia="Times New Roman" w:cs="Times New Roman"/>
          <w:color w:val="auto"/>
          <w:sz w:val="28"/>
          <w:szCs w:val="28"/>
          <w:lang w:eastAsia="lv-LV"/>
        </w:rPr>
        <w:t xml:space="preserve"> par izglītības programmas grozījumiem vai </w:t>
      </w:r>
      <w:r w:rsidR="0060716C" w:rsidRPr="005972A2">
        <w:rPr>
          <w:rFonts w:eastAsia="Times New Roman" w:cs="Times New Roman"/>
          <w:color w:val="auto"/>
          <w:sz w:val="28"/>
          <w:szCs w:val="28"/>
          <w:lang w:eastAsia="lv-LV"/>
        </w:rPr>
        <w:t xml:space="preserve">pieņem </w:t>
      </w:r>
      <w:r w:rsidR="00681144" w:rsidRPr="005972A2">
        <w:rPr>
          <w:rFonts w:eastAsia="Times New Roman" w:cs="Times New Roman"/>
          <w:color w:val="auto"/>
          <w:sz w:val="28"/>
          <w:szCs w:val="28"/>
          <w:lang w:eastAsia="lv-LV"/>
        </w:rPr>
        <w:t>lēmumu par atteikumu grozījumu izdarīšanai licencētajā izglītības programmā, kuru</w:t>
      </w:r>
      <w:r w:rsidRPr="005972A2">
        <w:rPr>
          <w:rFonts w:eastAsia="Times New Roman" w:cs="Times New Roman"/>
          <w:color w:val="auto"/>
          <w:sz w:val="28"/>
          <w:szCs w:val="28"/>
          <w:lang w:eastAsia="lv-LV"/>
        </w:rPr>
        <w:t xml:space="preserve"> </w:t>
      </w:r>
      <w:r w:rsidR="00681144" w:rsidRPr="005972A2">
        <w:rPr>
          <w:rFonts w:eastAsia="Times New Roman" w:cs="Times New Roman"/>
          <w:color w:val="auto"/>
          <w:sz w:val="28"/>
          <w:szCs w:val="28"/>
          <w:lang w:eastAsia="lv-LV"/>
        </w:rPr>
        <w:t xml:space="preserve">piecu darbdienu laikā </w:t>
      </w:r>
      <w:r w:rsidRPr="005972A2">
        <w:rPr>
          <w:rFonts w:eastAsia="Times New Roman" w:cs="Times New Roman"/>
          <w:color w:val="auto"/>
          <w:sz w:val="28"/>
          <w:szCs w:val="28"/>
          <w:lang w:eastAsia="lv-LV"/>
        </w:rPr>
        <w:t xml:space="preserve">nosūta </w:t>
      </w:r>
      <w:r w:rsidR="00681144" w:rsidRPr="005972A2">
        <w:rPr>
          <w:rFonts w:eastAsia="Times New Roman" w:cs="Times New Roman"/>
          <w:color w:val="auto"/>
          <w:sz w:val="28"/>
          <w:szCs w:val="28"/>
          <w:lang w:eastAsia="lv-LV"/>
        </w:rPr>
        <w:t>uz izglītības iestādes</w:t>
      </w:r>
      <w:r w:rsidR="00C75E94" w:rsidRPr="005972A2">
        <w:rPr>
          <w:rFonts w:eastAsia="Times New Roman" w:cs="Times New Roman"/>
          <w:color w:val="auto"/>
          <w:sz w:val="28"/>
          <w:szCs w:val="28"/>
          <w:lang w:eastAsia="lv-LV"/>
        </w:rPr>
        <w:t xml:space="preserve"> oficiālo elektronisko adresi</w:t>
      </w:r>
      <w:r w:rsidR="008C37B4" w:rsidRPr="005972A2">
        <w:rPr>
          <w:rFonts w:eastAsia="Times New Roman" w:cs="Times New Roman"/>
          <w:color w:val="auto"/>
          <w:sz w:val="28"/>
          <w:szCs w:val="28"/>
          <w:lang w:eastAsia="lv-LV"/>
        </w:rPr>
        <w:t xml:space="preserve"> vai izglītības iestādes dibinātāja juridisko adresi</w:t>
      </w:r>
      <w:r w:rsidR="004F65BC" w:rsidRPr="005972A2">
        <w:rPr>
          <w:rFonts w:eastAsia="Times New Roman" w:cs="Times New Roman"/>
          <w:color w:val="auto"/>
          <w:sz w:val="28"/>
          <w:szCs w:val="28"/>
          <w:lang w:eastAsia="lv-LV"/>
        </w:rPr>
        <w:t>, ja izglītības iestādei nav oficiālā</w:t>
      </w:r>
      <w:r w:rsidR="00976955" w:rsidRPr="005972A2">
        <w:rPr>
          <w:rFonts w:eastAsia="Times New Roman" w:cs="Times New Roman"/>
          <w:color w:val="auto"/>
          <w:sz w:val="28"/>
          <w:szCs w:val="28"/>
          <w:lang w:eastAsia="lv-LV"/>
        </w:rPr>
        <w:t>s</w:t>
      </w:r>
      <w:r w:rsidR="004F65BC" w:rsidRPr="005972A2">
        <w:rPr>
          <w:rFonts w:eastAsia="Times New Roman" w:cs="Times New Roman"/>
          <w:color w:val="auto"/>
          <w:sz w:val="28"/>
          <w:szCs w:val="28"/>
          <w:lang w:eastAsia="lv-LV"/>
        </w:rPr>
        <w:t xml:space="preserve"> elektroniskā</w:t>
      </w:r>
      <w:r w:rsidR="00976955" w:rsidRPr="005972A2">
        <w:rPr>
          <w:rFonts w:eastAsia="Times New Roman" w:cs="Times New Roman"/>
          <w:color w:val="auto"/>
          <w:sz w:val="28"/>
          <w:szCs w:val="28"/>
          <w:lang w:eastAsia="lv-LV"/>
        </w:rPr>
        <w:t>s</w:t>
      </w:r>
      <w:r w:rsidR="004F65BC" w:rsidRPr="005972A2">
        <w:rPr>
          <w:rFonts w:eastAsia="Times New Roman" w:cs="Times New Roman"/>
          <w:color w:val="auto"/>
          <w:sz w:val="28"/>
          <w:szCs w:val="28"/>
          <w:lang w:eastAsia="lv-LV"/>
        </w:rPr>
        <w:t xml:space="preserve"> adrese</w:t>
      </w:r>
      <w:r w:rsidR="00976955" w:rsidRPr="005972A2">
        <w:rPr>
          <w:rFonts w:eastAsia="Times New Roman" w:cs="Times New Roman"/>
          <w:color w:val="auto"/>
          <w:sz w:val="28"/>
          <w:szCs w:val="28"/>
          <w:lang w:eastAsia="lv-LV"/>
        </w:rPr>
        <w:t>s</w:t>
      </w:r>
      <w:r w:rsidR="004F65BC" w:rsidRPr="005972A2">
        <w:rPr>
          <w:rFonts w:eastAsia="Times New Roman" w:cs="Times New Roman"/>
          <w:color w:val="auto"/>
          <w:sz w:val="28"/>
          <w:szCs w:val="28"/>
          <w:lang w:eastAsia="lv-LV"/>
        </w:rPr>
        <w:t>.</w:t>
      </w:r>
    </w:p>
    <w:p w:rsidR="006B0E8C" w:rsidRPr="005972A2" w:rsidRDefault="006B0E8C" w:rsidP="000B2E39">
      <w:pPr>
        <w:shd w:val="clear" w:color="auto" w:fill="FFFFFF"/>
        <w:ind w:firstLine="720"/>
        <w:jc w:val="both"/>
        <w:rPr>
          <w:rFonts w:eastAsia="Times New Roman" w:cs="Times New Roman"/>
          <w:color w:val="auto"/>
          <w:sz w:val="28"/>
          <w:szCs w:val="28"/>
          <w:lang w:eastAsia="lv-LV"/>
        </w:rPr>
      </w:pPr>
      <w:bookmarkStart w:id="23" w:name="p15"/>
      <w:bookmarkStart w:id="24" w:name="p-297143"/>
      <w:bookmarkEnd w:id="23"/>
      <w:bookmarkEnd w:id="24"/>
    </w:p>
    <w:p w:rsidR="006B0E8C" w:rsidRPr="005972A2" w:rsidRDefault="000B1CE9" w:rsidP="000B2E39">
      <w:pPr>
        <w:shd w:val="clear" w:color="auto" w:fill="FFFFFF"/>
        <w:ind w:firstLine="720"/>
        <w:jc w:val="both"/>
        <w:rPr>
          <w:rFonts w:eastAsia="Times New Roman" w:cs="Times New Roman"/>
          <w:color w:val="auto"/>
          <w:sz w:val="28"/>
          <w:szCs w:val="28"/>
          <w:lang w:eastAsia="lv-LV"/>
        </w:rPr>
      </w:pPr>
      <w:bookmarkStart w:id="25" w:name="p16"/>
      <w:bookmarkStart w:id="26" w:name="p-297144"/>
      <w:bookmarkEnd w:id="25"/>
      <w:bookmarkEnd w:id="26"/>
      <w:r w:rsidRPr="005972A2">
        <w:rPr>
          <w:rFonts w:eastAsia="Times New Roman" w:cs="Times New Roman"/>
          <w:color w:val="auto"/>
          <w:sz w:val="28"/>
          <w:szCs w:val="28"/>
          <w:lang w:eastAsia="lv-LV"/>
        </w:rPr>
        <w:t>1</w:t>
      </w:r>
      <w:r w:rsidR="00FF724F" w:rsidRPr="005972A2">
        <w:rPr>
          <w:rFonts w:eastAsia="Times New Roman" w:cs="Times New Roman"/>
          <w:color w:val="auto"/>
          <w:sz w:val="28"/>
          <w:szCs w:val="28"/>
          <w:lang w:eastAsia="lv-LV"/>
        </w:rPr>
        <w:t>6</w:t>
      </w:r>
      <w:r w:rsidR="006B0E8C" w:rsidRPr="005972A2">
        <w:rPr>
          <w:rFonts w:eastAsia="Times New Roman" w:cs="Times New Roman"/>
          <w:color w:val="auto"/>
          <w:sz w:val="28"/>
          <w:szCs w:val="28"/>
          <w:lang w:eastAsia="lv-LV"/>
        </w:rPr>
        <w:t xml:space="preserve">. Dienesta </w:t>
      </w:r>
      <w:r w:rsidRPr="005972A2">
        <w:rPr>
          <w:rFonts w:eastAsia="Times New Roman" w:cs="Times New Roman"/>
          <w:color w:val="auto"/>
          <w:sz w:val="28"/>
          <w:szCs w:val="28"/>
          <w:lang w:eastAsia="lv-LV"/>
        </w:rPr>
        <w:t xml:space="preserve">pieņemto </w:t>
      </w:r>
      <w:r w:rsidR="000A35F1" w:rsidRPr="005972A2">
        <w:rPr>
          <w:rFonts w:eastAsia="Times New Roman" w:cs="Times New Roman"/>
          <w:color w:val="auto"/>
          <w:sz w:val="28"/>
          <w:szCs w:val="28"/>
          <w:lang w:eastAsia="lv-LV"/>
        </w:rPr>
        <w:t xml:space="preserve">lēmumu par atteikumu licencēt izglītības </w:t>
      </w:r>
      <w:r w:rsidR="002C1300" w:rsidRPr="005972A2">
        <w:rPr>
          <w:rFonts w:eastAsia="Times New Roman" w:cs="Times New Roman"/>
          <w:color w:val="auto"/>
          <w:sz w:val="28"/>
          <w:szCs w:val="28"/>
          <w:lang w:eastAsia="lv-LV"/>
        </w:rPr>
        <w:t>programmu vai</w:t>
      </w:r>
      <w:r w:rsidRPr="005972A2">
        <w:rPr>
          <w:rFonts w:eastAsia="Times New Roman" w:cs="Times New Roman"/>
          <w:color w:val="auto"/>
          <w:sz w:val="28"/>
          <w:szCs w:val="28"/>
          <w:lang w:eastAsia="lv-LV"/>
        </w:rPr>
        <w:t xml:space="preserve"> </w:t>
      </w:r>
      <w:r w:rsidR="00976955" w:rsidRPr="005972A2">
        <w:rPr>
          <w:rFonts w:eastAsia="Times New Roman" w:cs="Times New Roman"/>
          <w:color w:val="auto"/>
          <w:sz w:val="28"/>
          <w:szCs w:val="28"/>
          <w:lang w:eastAsia="lv-LV"/>
        </w:rPr>
        <w:t xml:space="preserve">lēmumu par izglītības </w:t>
      </w:r>
      <w:r w:rsidRPr="005972A2">
        <w:rPr>
          <w:rFonts w:eastAsia="Times New Roman" w:cs="Times New Roman"/>
          <w:color w:val="auto"/>
          <w:sz w:val="28"/>
          <w:szCs w:val="28"/>
          <w:lang w:eastAsia="lv-LV"/>
        </w:rPr>
        <w:t>programmas licencēšanas anulēšan</w:t>
      </w:r>
      <w:r w:rsidR="00976955" w:rsidRPr="005972A2">
        <w:rPr>
          <w:rFonts w:eastAsia="Times New Roman" w:cs="Times New Roman"/>
          <w:color w:val="auto"/>
          <w:sz w:val="28"/>
          <w:szCs w:val="28"/>
          <w:lang w:eastAsia="lv-LV"/>
        </w:rPr>
        <w:t xml:space="preserve">u </w:t>
      </w:r>
      <w:r w:rsidR="00246C6C" w:rsidRPr="005972A2">
        <w:rPr>
          <w:rFonts w:eastAsia="Times New Roman" w:cs="Times New Roman"/>
          <w:color w:val="auto"/>
          <w:sz w:val="28"/>
          <w:szCs w:val="28"/>
          <w:lang w:eastAsia="lv-LV"/>
        </w:rPr>
        <w:t>v</w:t>
      </w:r>
      <w:r w:rsidR="00973783" w:rsidRPr="005972A2">
        <w:rPr>
          <w:rFonts w:eastAsia="Times New Roman" w:cs="Times New Roman"/>
          <w:color w:val="auto"/>
          <w:sz w:val="28"/>
          <w:szCs w:val="28"/>
          <w:lang w:eastAsia="lv-LV"/>
        </w:rPr>
        <w:t xml:space="preserve">ar apstrīdēt </w:t>
      </w:r>
      <w:r w:rsidR="00956903" w:rsidRPr="005972A2">
        <w:rPr>
          <w:rFonts w:eastAsia="Times New Roman" w:cs="Times New Roman"/>
          <w:color w:val="auto"/>
          <w:sz w:val="28"/>
          <w:szCs w:val="28"/>
          <w:lang w:eastAsia="lv-LV"/>
        </w:rPr>
        <w:t>Izglītības un zinātnes ministrijā</w:t>
      </w:r>
      <w:r w:rsidR="007B23AA" w:rsidRPr="005972A2">
        <w:rPr>
          <w:rFonts w:eastAsia="Times New Roman" w:cs="Times New Roman"/>
          <w:color w:val="auto"/>
          <w:sz w:val="28"/>
          <w:szCs w:val="28"/>
          <w:lang w:eastAsia="lv-LV"/>
        </w:rPr>
        <w:t>, bet Izglītības un zinātnes ministrijas lēmumu var pārsūdzēt tiesā</w:t>
      </w:r>
      <w:r w:rsidR="00246C6C" w:rsidRPr="005972A2">
        <w:rPr>
          <w:rFonts w:cs="Times New Roman"/>
          <w:color w:val="auto"/>
        </w:rPr>
        <w:t xml:space="preserve"> </w:t>
      </w:r>
      <w:r w:rsidR="00246C6C" w:rsidRPr="005972A2">
        <w:rPr>
          <w:rFonts w:eastAsia="Times New Roman" w:cs="Times New Roman"/>
          <w:color w:val="auto"/>
          <w:sz w:val="28"/>
          <w:szCs w:val="28"/>
          <w:lang w:eastAsia="lv-LV"/>
        </w:rPr>
        <w:t>Administratīvā procesa likumā noteiktajā kārtībā</w:t>
      </w:r>
      <w:r w:rsidR="00956903" w:rsidRPr="005972A2">
        <w:rPr>
          <w:rFonts w:eastAsia="Times New Roman" w:cs="Times New Roman"/>
          <w:color w:val="auto"/>
          <w:sz w:val="28"/>
          <w:szCs w:val="28"/>
          <w:lang w:eastAsia="lv-LV"/>
        </w:rPr>
        <w:t xml:space="preserve">. </w:t>
      </w:r>
    </w:p>
    <w:p w:rsidR="006B0E8C" w:rsidRPr="005972A2" w:rsidRDefault="006B0E8C" w:rsidP="000B2E39">
      <w:pPr>
        <w:shd w:val="clear" w:color="auto" w:fill="FFFFFF"/>
        <w:ind w:firstLine="720"/>
        <w:jc w:val="both"/>
        <w:rPr>
          <w:rFonts w:eastAsia="Times New Roman" w:cs="Times New Roman"/>
          <w:color w:val="auto"/>
          <w:sz w:val="28"/>
          <w:szCs w:val="28"/>
          <w:lang w:eastAsia="lv-LV"/>
        </w:rPr>
      </w:pPr>
    </w:p>
    <w:p w:rsidR="00EE67EF" w:rsidRPr="005972A2" w:rsidRDefault="003000EB" w:rsidP="000B2E39">
      <w:pPr>
        <w:shd w:val="clear" w:color="auto" w:fill="FFFFFF"/>
        <w:ind w:firstLine="720"/>
        <w:jc w:val="both"/>
        <w:rPr>
          <w:rFonts w:eastAsia="Times New Roman" w:cs="Times New Roman"/>
          <w:color w:val="auto"/>
          <w:sz w:val="28"/>
          <w:szCs w:val="28"/>
          <w:lang w:eastAsia="lv-LV"/>
        </w:rPr>
      </w:pPr>
      <w:bookmarkStart w:id="27" w:name="p17"/>
      <w:bookmarkStart w:id="28" w:name="p-297145"/>
      <w:bookmarkEnd w:id="27"/>
      <w:bookmarkEnd w:id="28"/>
      <w:r w:rsidRPr="005972A2">
        <w:rPr>
          <w:rFonts w:eastAsia="Times New Roman" w:cs="Times New Roman"/>
          <w:color w:val="auto"/>
          <w:sz w:val="28"/>
          <w:szCs w:val="28"/>
          <w:lang w:eastAsia="lv-LV"/>
        </w:rPr>
        <w:t>1</w:t>
      </w:r>
      <w:r w:rsidR="00FF724F" w:rsidRPr="005972A2">
        <w:rPr>
          <w:rFonts w:eastAsia="Times New Roman" w:cs="Times New Roman"/>
          <w:color w:val="auto"/>
          <w:sz w:val="28"/>
          <w:szCs w:val="28"/>
          <w:lang w:eastAsia="lv-LV"/>
        </w:rPr>
        <w:t>7</w:t>
      </w:r>
      <w:r w:rsidR="006B0E8C" w:rsidRPr="005972A2">
        <w:rPr>
          <w:rFonts w:eastAsia="Times New Roman" w:cs="Times New Roman"/>
          <w:color w:val="auto"/>
          <w:sz w:val="28"/>
          <w:szCs w:val="28"/>
          <w:lang w:eastAsia="lv-LV"/>
        </w:rPr>
        <w:t xml:space="preserve">. Atzīt par spēku zaudējušiem Ministru kabineta </w:t>
      </w:r>
      <w:r w:rsidR="00EE67EF" w:rsidRPr="005972A2">
        <w:rPr>
          <w:rFonts w:eastAsia="Times New Roman" w:cs="Times New Roman"/>
          <w:color w:val="auto"/>
          <w:sz w:val="28"/>
          <w:szCs w:val="28"/>
          <w:lang w:eastAsia="lv-LV"/>
        </w:rPr>
        <w:t>2009.</w:t>
      </w:r>
      <w:r w:rsidR="00A3117F" w:rsidRPr="005972A2">
        <w:rPr>
          <w:rFonts w:eastAsia="Times New Roman" w:cs="Times New Roman"/>
          <w:color w:val="auto"/>
          <w:sz w:val="28"/>
          <w:szCs w:val="28"/>
          <w:lang w:eastAsia="lv-LV"/>
        </w:rPr>
        <w:t xml:space="preserve"> </w:t>
      </w:r>
      <w:r w:rsidR="00EE67EF" w:rsidRPr="005972A2">
        <w:rPr>
          <w:rFonts w:eastAsia="Times New Roman" w:cs="Times New Roman"/>
          <w:color w:val="auto"/>
          <w:sz w:val="28"/>
          <w:szCs w:val="28"/>
          <w:lang w:eastAsia="lv-LV"/>
        </w:rPr>
        <w:t>gada 14.</w:t>
      </w:r>
      <w:r w:rsidR="00A3117F" w:rsidRPr="005972A2">
        <w:rPr>
          <w:rFonts w:eastAsia="Times New Roman" w:cs="Times New Roman"/>
          <w:color w:val="auto"/>
          <w:sz w:val="28"/>
          <w:szCs w:val="28"/>
          <w:lang w:eastAsia="lv-LV"/>
        </w:rPr>
        <w:t xml:space="preserve"> </w:t>
      </w:r>
      <w:r w:rsidR="00EE67EF" w:rsidRPr="005972A2">
        <w:rPr>
          <w:rFonts w:eastAsia="Times New Roman" w:cs="Times New Roman"/>
          <w:color w:val="auto"/>
          <w:sz w:val="28"/>
          <w:szCs w:val="28"/>
          <w:lang w:eastAsia="lv-LV"/>
        </w:rPr>
        <w:t>jūlija noteikumus Nr.</w:t>
      </w:r>
      <w:r w:rsidR="00A3117F" w:rsidRPr="005972A2">
        <w:rPr>
          <w:rFonts w:eastAsia="Times New Roman" w:cs="Times New Roman"/>
          <w:color w:val="auto"/>
          <w:sz w:val="28"/>
          <w:szCs w:val="28"/>
          <w:lang w:eastAsia="lv-LV"/>
        </w:rPr>
        <w:t xml:space="preserve"> </w:t>
      </w:r>
      <w:r w:rsidR="00EE67EF" w:rsidRPr="005972A2">
        <w:rPr>
          <w:rFonts w:eastAsia="Times New Roman" w:cs="Times New Roman"/>
          <w:color w:val="auto"/>
          <w:sz w:val="28"/>
          <w:szCs w:val="28"/>
          <w:lang w:eastAsia="lv-LV"/>
        </w:rPr>
        <w:t>775</w:t>
      </w:r>
      <w:r w:rsidR="00415C36" w:rsidRPr="005972A2">
        <w:rPr>
          <w:rFonts w:eastAsia="Times New Roman" w:cs="Times New Roman"/>
          <w:color w:val="auto"/>
          <w:sz w:val="28"/>
          <w:szCs w:val="28"/>
          <w:lang w:eastAsia="lv-LV"/>
        </w:rPr>
        <w:t xml:space="preserve"> </w:t>
      </w:r>
      <w:r w:rsidR="00A3117F" w:rsidRPr="005972A2">
        <w:rPr>
          <w:rFonts w:eastAsia="Times New Roman" w:cs="Times New Roman"/>
          <w:color w:val="auto"/>
          <w:sz w:val="28"/>
          <w:szCs w:val="28"/>
          <w:lang w:eastAsia="lv-LV"/>
        </w:rPr>
        <w:t>„</w:t>
      </w:r>
      <w:r w:rsidR="006B0E8C" w:rsidRPr="005972A2">
        <w:rPr>
          <w:rFonts w:eastAsia="Times New Roman" w:cs="Times New Roman"/>
          <w:color w:val="auto"/>
          <w:sz w:val="28"/>
          <w:szCs w:val="28"/>
          <w:lang w:eastAsia="lv-LV"/>
        </w:rPr>
        <w:t xml:space="preserve">Vispārējās un profesionālās izglītības programmu licencēšanas kārtība” </w:t>
      </w:r>
      <w:r w:rsidR="00415C36" w:rsidRPr="005972A2">
        <w:rPr>
          <w:rFonts w:eastAsia="Times New Roman" w:cs="Times New Roman"/>
          <w:color w:val="auto"/>
          <w:sz w:val="28"/>
          <w:szCs w:val="28"/>
          <w:lang w:eastAsia="lv-LV"/>
        </w:rPr>
        <w:t>(</w:t>
      </w:r>
      <w:r w:rsidR="00EE67EF" w:rsidRPr="005972A2">
        <w:rPr>
          <w:rFonts w:eastAsia="Times New Roman" w:cs="Times New Roman"/>
          <w:color w:val="auto"/>
          <w:sz w:val="28"/>
          <w:szCs w:val="28"/>
          <w:lang w:eastAsia="lv-LV"/>
        </w:rPr>
        <w:t>Latvijas Vēstnesis, 2009, 126</w:t>
      </w:r>
      <w:r w:rsidR="00415C36" w:rsidRPr="005972A2">
        <w:rPr>
          <w:rFonts w:eastAsia="Times New Roman" w:cs="Times New Roman"/>
          <w:color w:val="auto"/>
          <w:sz w:val="28"/>
          <w:szCs w:val="28"/>
          <w:lang w:eastAsia="lv-LV"/>
        </w:rPr>
        <w:t xml:space="preserve"> nr.</w:t>
      </w:r>
      <w:r w:rsidR="00C97532" w:rsidRPr="005972A2">
        <w:rPr>
          <w:rFonts w:eastAsia="Times New Roman" w:cs="Times New Roman"/>
          <w:color w:val="auto"/>
          <w:sz w:val="28"/>
          <w:szCs w:val="28"/>
          <w:lang w:eastAsia="lv-LV"/>
        </w:rPr>
        <w:t>, 204. nr.; 2012, 203. nr.; 2014, 62. nr.</w:t>
      </w:r>
      <w:r w:rsidR="00415C36" w:rsidRPr="005972A2">
        <w:rPr>
          <w:rFonts w:eastAsia="Times New Roman" w:cs="Times New Roman"/>
          <w:color w:val="auto"/>
          <w:sz w:val="28"/>
          <w:szCs w:val="28"/>
          <w:lang w:eastAsia="lv-LV"/>
        </w:rPr>
        <w:t>)</w:t>
      </w:r>
      <w:r w:rsidR="00EE67EF" w:rsidRPr="005972A2">
        <w:rPr>
          <w:rFonts w:eastAsia="Times New Roman" w:cs="Times New Roman"/>
          <w:color w:val="auto"/>
          <w:sz w:val="28"/>
          <w:szCs w:val="28"/>
          <w:lang w:eastAsia="lv-LV"/>
        </w:rPr>
        <w:t>.</w:t>
      </w:r>
    </w:p>
    <w:p w:rsidR="003000EB" w:rsidRPr="005972A2" w:rsidRDefault="00A3117F" w:rsidP="000B2E39">
      <w:pPr>
        <w:shd w:val="clear" w:color="auto" w:fill="FFFFFF"/>
        <w:tabs>
          <w:tab w:val="left" w:pos="5910"/>
        </w:tabs>
        <w:jc w:val="both"/>
        <w:rPr>
          <w:rFonts w:eastAsia="Times New Roman" w:cs="Times New Roman"/>
          <w:color w:val="auto"/>
          <w:sz w:val="28"/>
          <w:szCs w:val="28"/>
          <w:lang w:eastAsia="lv-LV"/>
        </w:rPr>
      </w:pPr>
      <w:bookmarkStart w:id="29" w:name="p18"/>
      <w:bookmarkStart w:id="30" w:name="p-297146"/>
      <w:bookmarkEnd w:id="29"/>
      <w:bookmarkEnd w:id="30"/>
      <w:r w:rsidRPr="005972A2">
        <w:rPr>
          <w:rFonts w:eastAsia="Times New Roman" w:cs="Times New Roman"/>
          <w:color w:val="auto"/>
          <w:sz w:val="28"/>
          <w:szCs w:val="28"/>
          <w:lang w:eastAsia="lv-LV"/>
        </w:rPr>
        <w:tab/>
      </w:r>
    </w:p>
    <w:p w:rsidR="00422D7F" w:rsidRPr="005972A2" w:rsidRDefault="00422D7F" w:rsidP="000B2E39">
      <w:pPr>
        <w:tabs>
          <w:tab w:val="left" w:pos="6804"/>
        </w:tabs>
        <w:jc w:val="both"/>
        <w:outlineLvl w:val="0"/>
        <w:rPr>
          <w:rFonts w:eastAsia="Times New Roman" w:cs="Times New Roman"/>
          <w:color w:val="auto"/>
          <w:sz w:val="28"/>
          <w:szCs w:val="28"/>
          <w:lang w:eastAsia="lv-LV"/>
        </w:rPr>
      </w:pPr>
      <w:bookmarkStart w:id="31" w:name="p10"/>
      <w:bookmarkStart w:id="32" w:name="p-297138"/>
      <w:bookmarkEnd w:id="31"/>
      <w:bookmarkEnd w:id="32"/>
      <w:r w:rsidRPr="005972A2">
        <w:rPr>
          <w:rFonts w:eastAsia="Times New Roman" w:cs="Times New Roman"/>
          <w:color w:val="auto"/>
          <w:sz w:val="28"/>
          <w:szCs w:val="28"/>
          <w:lang w:eastAsia="lv-LV"/>
        </w:rPr>
        <w:t>Ministru prezidents</w:t>
      </w:r>
      <w:r w:rsidRPr="005972A2">
        <w:rPr>
          <w:rFonts w:eastAsia="Times New Roman" w:cs="Times New Roman"/>
          <w:color w:val="auto"/>
          <w:sz w:val="28"/>
          <w:szCs w:val="28"/>
          <w:lang w:eastAsia="lv-LV"/>
        </w:rPr>
        <w:tab/>
        <w:t>Māris Kučinskis</w:t>
      </w:r>
    </w:p>
    <w:p w:rsidR="00EE5337" w:rsidRPr="005972A2" w:rsidRDefault="00EE5337" w:rsidP="000B2E39">
      <w:pPr>
        <w:jc w:val="both"/>
        <w:outlineLvl w:val="0"/>
        <w:rPr>
          <w:rFonts w:eastAsia="Times New Roman" w:cs="Times New Roman"/>
          <w:color w:val="auto"/>
          <w:sz w:val="28"/>
          <w:szCs w:val="28"/>
          <w:lang w:eastAsia="lv-LV"/>
        </w:rPr>
      </w:pPr>
    </w:p>
    <w:p w:rsidR="00163C9A" w:rsidRPr="005972A2" w:rsidRDefault="00163C9A" w:rsidP="00163C9A">
      <w:pPr>
        <w:jc w:val="both"/>
        <w:outlineLvl w:val="0"/>
        <w:rPr>
          <w:rFonts w:cs="Times New Roman"/>
          <w:color w:val="auto"/>
          <w:sz w:val="28"/>
          <w:szCs w:val="28"/>
        </w:rPr>
      </w:pPr>
      <w:r w:rsidRPr="005972A2">
        <w:rPr>
          <w:rFonts w:cs="Times New Roman"/>
          <w:color w:val="auto"/>
          <w:sz w:val="28"/>
          <w:szCs w:val="28"/>
        </w:rPr>
        <w:t xml:space="preserve">Izglītības un zinātnes ministra vietā – </w:t>
      </w:r>
    </w:p>
    <w:p w:rsidR="00422D7F" w:rsidRPr="005972A2" w:rsidRDefault="00163C9A" w:rsidP="00163C9A">
      <w:pPr>
        <w:tabs>
          <w:tab w:val="left" w:pos="6804"/>
        </w:tabs>
        <w:jc w:val="both"/>
        <w:outlineLvl w:val="0"/>
        <w:rPr>
          <w:rFonts w:eastAsia="Times New Roman" w:cs="Times New Roman"/>
          <w:color w:val="auto"/>
          <w:sz w:val="28"/>
          <w:szCs w:val="28"/>
          <w:lang w:eastAsia="lv-LV"/>
        </w:rPr>
      </w:pPr>
      <w:r w:rsidRPr="005972A2">
        <w:rPr>
          <w:rFonts w:cs="Times New Roman"/>
          <w:color w:val="auto"/>
          <w:sz w:val="28"/>
          <w:szCs w:val="28"/>
        </w:rPr>
        <w:t>labklājības ministrs</w:t>
      </w:r>
      <w:r w:rsidRPr="005972A2">
        <w:rPr>
          <w:rFonts w:cs="Times New Roman"/>
          <w:color w:val="auto"/>
          <w:sz w:val="28"/>
          <w:szCs w:val="28"/>
        </w:rPr>
        <w:tab/>
        <w:t>Jānis Reirs</w:t>
      </w:r>
    </w:p>
    <w:p w:rsidR="00163C9A" w:rsidRPr="005972A2" w:rsidRDefault="00163C9A" w:rsidP="000B2E39">
      <w:pPr>
        <w:jc w:val="both"/>
        <w:outlineLvl w:val="0"/>
        <w:rPr>
          <w:rFonts w:eastAsia="Times New Roman" w:cs="Times New Roman"/>
          <w:color w:val="auto"/>
          <w:sz w:val="28"/>
          <w:szCs w:val="28"/>
          <w:lang w:eastAsia="lv-LV"/>
        </w:rPr>
      </w:pPr>
    </w:p>
    <w:p w:rsidR="00422D7F" w:rsidRPr="005972A2" w:rsidRDefault="00422D7F" w:rsidP="000B2E39">
      <w:pPr>
        <w:jc w:val="both"/>
        <w:outlineLvl w:val="0"/>
        <w:rPr>
          <w:rFonts w:eastAsia="Times New Roman" w:cs="Times New Roman"/>
          <w:color w:val="auto"/>
          <w:sz w:val="28"/>
          <w:szCs w:val="28"/>
          <w:lang w:eastAsia="lv-LV"/>
        </w:rPr>
      </w:pPr>
      <w:r w:rsidRPr="005972A2">
        <w:rPr>
          <w:rFonts w:eastAsia="Times New Roman" w:cs="Times New Roman"/>
          <w:color w:val="auto"/>
          <w:sz w:val="28"/>
          <w:szCs w:val="28"/>
          <w:lang w:eastAsia="lv-LV"/>
        </w:rPr>
        <w:t>Iesniedzējs:</w:t>
      </w:r>
    </w:p>
    <w:p w:rsidR="00163C9A" w:rsidRPr="005972A2" w:rsidRDefault="00163C9A" w:rsidP="00163C9A">
      <w:pPr>
        <w:jc w:val="both"/>
        <w:outlineLvl w:val="0"/>
        <w:rPr>
          <w:rFonts w:cs="Times New Roman"/>
          <w:color w:val="auto"/>
          <w:sz w:val="28"/>
          <w:szCs w:val="28"/>
        </w:rPr>
      </w:pPr>
      <w:r w:rsidRPr="005972A2">
        <w:rPr>
          <w:rFonts w:cs="Times New Roman"/>
          <w:color w:val="auto"/>
          <w:sz w:val="28"/>
          <w:szCs w:val="28"/>
        </w:rPr>
        <w:t xml:space="preserve">Izglītības un zinātnes ministra vietā – </w:t>
      </w:r>
    </w:p>
    <w:p w:rsidR="00422D7F" w:rsidRPr="005972A2" w:rsidRDefault="00163C9A" w:rsidP="00163C9A">
      <w:pPr>
        <w:tabs>
          <w:tab w:val="left" w:pos="6804"/>
        </w:tabs>
        <w:jc w:val="both"/>
        <w:outlineLvl w:val="0"/>
        <w:rPr>
          <w:rFonts w:eastAsia="Times New Roman" w:cs="Times New Roman"/>
          <w:bCs/>
          <w:color w:val="auto"/>
          <w:kern w:val="32"/>
          <w:sz w:val="28"/>
          <w:szCs w:val="28"/>
          <w:lang w:eastAsia="lv-LV"/>
        </w:rPr>
      </w:pPr>
      <w:r w:rsidRPr="005972A2">
        <w:rPr>
          <w:rFonts w:cs="Times New Roman"/>
          <w:color w:val="auto"/>
          <w:sz w:val="28"/>
          <w:szCs w:val="28"/>
        </w:rPr>
        <w:t>labklājības ministrs</w:t>
      </w:r>
      <w:r w:rsidRPr="005972A2">
        <w:rPr>
          <w:rFonts w:cs="Times New Roman"/>
          <w:color w:val="auto"/>
          <w:sz w:val="28"/>
          <w:szCs w:val="28"/>
        </w:rPr>
        <w:tab/>
        <w:t>Jānis Reirs</w:t>
      </w:r>
    </w:p>
    <w:p w:rsidR="00163C9A" w:rsidRPr="005972A2" w:rsidRDefault="00163C9A" w:rsidP="000B2E39">
      <w:pPr>
        <w:jc w:val="both"/>
        <w:outlineLvl w:val="0"/>
        <w:rPr>
          <w:rFonts w:eastAsia="Times New Roman" w:cs="Times New Roman"/>
          <w:bCs/>
          <w:color w:val="auto"/>
          <w:kern w:val="32"/>
          <w:sz w:val="28"/>
          <w:szCs w:val="28"/>
          <w:lang w:eastAsia="lv-LV"/>
        </w:rPr>
      </w:pPr>
    </w:p>
    <w:p w:rsidR="00422D7F" w:rsidRPr="005972A2" w:rsidRDefault="00422D7F" w:rsidP="000B2E39">
      <w:pPr>
        <w:jc w:val="both"/>
        <w:outlineLvl w:val="0"/>
        <w:rPr>
          <w:rFonts w:eastAsia="Times New Roman" w:cs="Times New Roman"/>
          <w:bCs/>
          <w:color w:val="auto"/>
          <w:kern w:val="32"/>
          <w:sz w:val="28"/>
          <w:szCs w:val="28"/>
          <w:lang w:eastAsia="lv-LV"/>
        </w:rPr>
      </w:pPr>
      <w:r w:rsidRPr="005972A2">
        <w:rPr>
          <w:rFonts w:eastAsia="Times New Roman" w:cs="Times New Roman"/>
          <w:bCs/>
          <w:color w:val="auto"/>
          <w:kern w:val="32"/>
          <w:sz w:val="28"/>
          <w:szCs w:val="28"/>
          <w:lang w:eastAsia="lv-LV"/>
        </w:rPr>
        <w:t>Vīza:</w:t>
      </w:r>
    </w:p>
    <w:p w:rsidR="00422D7F" w:rsidRPr="005972A2" w:rsidRDefault="00422D7F" w:rsidP="000B2E39">
      <w:pPr>
        <w:tabs>
          <w:tab w:val="left" w:pos="6804"/>
        </w:tabs>
        <w:jc w:val="both"/>
        <w:outlineLvl w:val="0"/>
        <w:rPr>
          <w:rFonts w:eastAsia="Times New Roman" w:cs="Times New Roman"/>
          <w:bCs/>
          <w:color w:val="auto"/>
          <w:kern w:val="32"/>
          <w:sz w:val="28"/>
          <w:szCs w:val="28"/>
          <w:lang w:eastAsia="lv-LV"/>
        </w:rPr>
      </w:pPr>
      <w:r w:rsidRPr="005972A2">
        <w:rPr>
          <w:rFonts w:eastAsia="Times New Roman" w:cs="Times New Roman"/>
          <w:bCs/>
          <w:color w:val="auto"/>
          <w:kern w:val="32"/>
          <w:sz w:val="28"/>
          <w:szCs w:val="28"/>
          <w:lang w:eastAsia="lv-LV"/>
        </w:rPr>
        <w:t>Valsts sekretāre</w:t>
      </w:r>
      <w:r w:rsidRPr="005972A2">
        <w:rPr>
          <w:rFonts w:eastAsia="Times New Roman" w:cs="Times New Roman"/>
          <w:bCs/>
          <w:color w:val="auto"/>
          <w:kern w:val="32"/>
          <w:sz w:val="28"/>
          <w:szCs w:val="28"/>
          <w:lang w:eastAsia="lv-LV"/>
        </w:rPr>
        <w:tab/>
        <w:t>Līga Lejiņa</w:t>
      </w:r>
    </w:p>
    <w:p w:rsidR="008D7D97" w:rsidRPr="005972A2" w:rsidRDefault="008D7D97" w:rsidP="000B2E39">
      <w:pPr>
        <w:tabs>
          <w:tab w:val="left" w:pos="6804"/>
        </w:tabs>
        <w:jc w:val="both"/>
        <w:outlineLvl w:val="0"/>
        <w:rPr>
          <w:rFonts w:eastAsia="Times New Roman" w:cs="Times New Roman"/>
          <w:bCs/>
          <w:color w:val="auto"/>
          <w:kern w:val="32"/>
          <w:sz w:val="28"/>
          <w:szCs w:val="28"/>
          <w:lang w:eastAsia="lv-LV"/>
        </w:rPr>
      </w:pPr>
    </w:p>
    <w:p w:rsidR="000B2E39" w:rsidRPr="005972A2" w:rsidRDefault="000B2E39" w:rsidP="000B2E39">
      <w:pPr>
        <w:tabs>
          <w:tab w:val="left" w:pos="6804"/>
        </w:tabs>
        <w:jc w:val="both"/>
        <w:outlineLvl w:val="0"/>
        <w:rPr>
          <w:rFonts w:eastAsia="Times New Roman" w:cs="Times New Roman"/>
          <w:bCs/>
          <w:color w:val="auto"/>
          <w:kern w:val="32"/>
          <w:sz w:val="28"/>
          <w:szCs w:val="28"/>
          <w:lang w:eastAsia="lv-LV"/>
        </w:rPr>
      </w:pPr>
    </w:p>
    <w:p w:rsidR="002C1300" w:rsidRPr="005972A2" w:rsidRDefault="002C1300" w:rsidP="000B2E39">
      <w:pPr>
        <w:tabs>
          <w:tab w:val="left" w:pos="6804"/>
        </w:tabs>
        <w:jc w:val="both"/>
        <w:outlineLvl w:val="0"/>
        <w:rPr>
          <w:rFonts w:eastAsia="Times New Roman" w:cs="Times New Roman"/>
          <w:bCs/>
          <w:color w:val="auto"/>
          <w:kern w:val="32"/>
          <w:sz w:val="28"/>
          <w:szCs w:val="28"/>
          <w:lang w:eastAsia="lv-LV"/>
        </w:rPr>
      </w:pPr>
    </w:p>
    <w:p w:rsidR="000B2E39" w:rsidRPr="005972A2" w:rsidRDefault="000B2E39" w:rsidP="000B2E39">
      <w:pPr>
        <w:tabs>
          <w:tab w:val="left" w:pos="6663"/>
        </w:tabs>
        <w:jc w:val="both"/>
        <w:rPr>
          <w:rFonts w:cs="Times New Roman"/>
          <w:color w:val="auto"/>
          <w:sz w:val="20"/>
        </w:rPr>
      </w:pPr>
      <w:r w:rsidRPr="005972A2">
        <w:rPr>
          <w:rFonts w:cs="Times New Roman"/>
          <w:color w:val="auto"/>
          <w:sz w:val="20"/>
        </w:rPr>
        <w:t>A.</w:t>
      </w:r>
      <w:r w:rsidR="00D2305C" w:rsidRPr="005972A2">
        <w:rPr>
          <w:rFonts w:cs="Times New Roman"/>
          <w:color w:val="auto"/>
          <w:sz w:val="20"/>
        </w:rPr>
        <w:t>Šenberga</w:t>
      </w:r>
    </w:p>
    <w:p w:rsidR="00804225" w:rsidRPr="005972A2" w:rsidRDefault="00D2305C" w:rsidP="000B2E39">
      <w:pPr>
        <w:tabs>
          <w:tab w:val="left" w:pos="6663"/>
        </w:tabs>
        <w:jc w:val="both"/>
        <w:rPr>
          <w:rStyle w:val="Hyperlink"/>
          <w:rFonts w:cs="Times New Roman"/>
          <w:color w:val="auto"/>
          <w:sz w:val="20"/>
          <w:u w:val="none"/>
        </w:rPr>
      </w:pPr>
      <w:r w:rsidRPr="005972A2">
        <w:rPr>
          <w:rFonts w:cs="Times New Roman"/>
          <w:color w:val="auto"/>
          <w:sz w:val="20"/>
        </w:rPr>
        <w:t>67358074</w:t>
      </w:r>
      <w:r w:rsidR="000B2E39" w:rsidRPr="005972A2">
        <w:rPr>
          <w:rFonts w:cs="Times New Roman"/>
          <w:color w:val="auto"/>
          <w:sz w:val="20"/>
        </w:rPr>
        <w:t xml:space="preserve">; </w:t>
      </w:r>
      <w:hyperlink r:id="rId11" w:history="1">
        <w:r w:rsidR="00655ABA" w:rsidRPr="005972A2">
          <w:rPr>
            <w:rStyle w:val="Hyperlink"/>
            <w:rFonts w:cs="Times New Roman"/>
            <w:color w:val="auto"/>
            <w:sz w:val="20"/>
          </w:rPr>
          <w:t>Andra.Senberga@ikvd.gov.lv</w:t>
        </w:r>
      </w:hyperlink>
    </w:p>
    <w:p w:rsidR="000B2E39" w:rsidRPr="005972A2" w:rsidRDefault="000B2E39" w:rsidP="000B2E39">
      <w:pPr>
        <w:jc w:val="both"/>
        <w:rPr>
          <w:rFonts w:cs="Times New Roman"/>
          <w:color w:val="auto"/>
          <w:sz w:val="20"/>
        </w:rPr>
      </w:pPr>
      <w:r w:rsidRPr="005972A2">
        <w:rPr>
          <w:rFonts w:cs="Times New Roman"/>
          <w:color w:val="auto"/>
          <w:sz w:val="20"/>
        </w:rPr>
        <w:t>A.Lasmane</w:t>
      </w:r>
    </w:p>
    <w:p w:rsidR="000B2E39" w:rsidRPr="005972A2" w:rsidRDefault="000B2E39" w:rsidP="000B2E39">
      <w:pPr>
        <w:jc w:val="both"/>
        <w:rPr>
          <w:rFonts w:cs="Times New Roman"/>
          <w:color w:val="auto"/>
          <w:sz w:val="20"/>
          <w:u w:val="single"/>
        </w:rPr>
      </w:pPr>
      <w:r w:rsidRPr="005972A2">
        <w:rPr>
          <w:rFonts w:cs="Times New Roman"/>
          <w:color w:val="auto"/>
          <w:sz w:val="20"/>
        </w:rPr>
        <w:t xml:space="preserve">67367202; </w:t>
      </w:r>
      <w:hyperlink r:id="rId12" w:history="1">
        <w:r w:rsidRPr="005972A2">
          <w:rPr>
            <w:rStyle w:val="Hyperlink"/>
            <w:rFonts w:cs="Times New Roman"/>
            <w:color w:val="auto"/>
            <w:sz w:val="20"/>
          </w:rPr>
          <w:t>Agnese.Lasmane@ikvd.gov.lv</w:t>
        </w:r>
      </w:hyperlink>
    </w:p>
    <w:sectPr w:rsidR="000B2E39" w:rsidRPr="005972A2" w:rsidSect="00E558D9">
      <w:headerReference w:type="default" r:id="rId13"/>
      <w:footerReference w:type="default" r:id="rId14"/>
      <w:footerReference w:type="first" r:id="rId15"/>
      <w:pgSz w:w="12240" w:h="15840"/>
      <w:pgMar w:top="1418" w:right="1134"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61C" w:rsidRDefault="0099761C" w:rsidP="00A76480">
      <w:r>
        <w:separator/>
      </w:r>
    </w:p>
  </w:endnote>
  <w:endnote w:type="continuationSeparator" w:id="0">
    <w:p w:rsidR="0099761C" w:rsidRDefault="0099761C" w:rsidP="00A7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3F" w:rsidRPr="00246C6C" w:rsidRDefault="00246C6C" w:rsidP="00246C6C">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AF5CFF">
      <w:rPr>
        <w:rFonts w:ascii="Times New Roman" w:hAnsi="Times New Roman"/>
        <w:b w:val="0"/>
        <w:bCs w:val="0"/>
        <w:sz w:val="20"/>
        <w:szCs w:val="20"/>
      </w:rPr>
      <w:t>1</w:t>
    </w:r>
    <w:r w:rsidR="002C1300">
      <w:rPr>
        <w:rFonts w:ascii="Times New Roman" w:hAnsi="Times New Roman"/>
        <w:b w:val="0"/>
        <w:bCs w:val="0"/>
        <w:sz w:val="20"/>
        <w:szCs w:val="20"/>
      </w:rPr>
      <w:t>7</w:t>
    </w:r>
    <w:r w:rsidR="008D4DE9">
      <w:rPr>
        <w:rFonts w:ascii="Times New Roman" w:hAnsi="Times New Roman"/>
        <w:b w:val="0"/>
        <w:bCs w:val="0"/>
        <w:sz w:val="20"/>
        <w:szCs w:val="20"/>
      </w:rPr>
      <w:t>01</w:t>
    </w:r>
    <w:r w:rsidRPr="003E295D">
      <w:rPr>
        <w:rFonts w:ascii="Times New Roman" w:hAnsi="Times New Roman"/>
        <w:b w:val="0"/>
        <w:bCs w:val="0"/>
        <w:sz w:val="20"/>
        <w:szCs w:val="20"/>
      </w:rPr>
      <w:t>1</w:t>
    </w:r>
    <w:r w:rsidR="008D4DE9">
      <w:rPr>
        <w:rFonts w:ascii="Times New Roman" w:hAnsi="Times New Roman"/>
        <w:b w:val="0"/>
        <w:bCs w:val="0"/>
        <w:sz w:val="20"/>
        <w:szCs w:val="20"/>
      </w:rPr>
      <w:t>9</w:t>
    </w:r>
    <w:r w:rsidRPr="003E295D">
      <w:rPr>
        <w:rFonts w:ascii="Times New Roman" w:hAnsi="Times New Roman"/>
        <w:b w:val="0"/>
        <w:bCs w:val="0"/>
        <w:sz w:val="20"/>
        <w:szCs w:val="20"/>
      </w:rPr>
      <w:t>_</w:t>
    </w:r>
    <w:r w:rsidR="00C66C75">
      <w:rPr>
        <w:rFonts w:ascii="Times New Roman" w:hAnsi="Times New Roman"/>
        <w:b w:val="0"/>
        <w:bCs w:val="0"/>
        <w:sz w:val="20"/>
        <w:szCs w:val="20"/>
      </w:rPr>
      <w:t>licenc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CD" w:rsidRPr="009F1DAC" w:rsidRDefault="00246C6C" w:rsidP="009F1DAC">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AF5CFF">
      <w:rPr>
        <w:rFonts w:ascii="Times New Roman" w:hAnsi="Times New Roman"/>
        <w:b w:val="0"/>
        <w:bCs w:val="0"/>
        <w:sz w:val="20"/>
        <w:szCs w:val="20"/>
      </w:rPr>
      <w:t>1</w:t>
    </w:r>
    <w:r w:rsidR="002C1300">
      <w:rPr>
        <w:rFonts w:ascii="Times New Roman" w:hAnsi="Times New Roman"/>
        <w:b w:val="0"/>
        <w:bCs w:val="0"/>
        <w:sz w:val="20"/>
        <w:szCs w:val="20"/>
      </w:rPr>
      <w:t>7</w:t>
    </w:r>
    <w:r w:rsidR="00423551">
      <w:rPr>
        <w:rFonts w:ascii="Times New Roman" w:hAnsi="Times New Roman"/>
        <w:b w:val="0"/>
        <w:bCs w:val="0"/>
        <w:sz w:val="20"/>
        <w:szCs w:val="20"/>
      </w:rPr>
      <w:t>01</w:t>
    </w:r>
    <w:r w:rsidRPr="003E295D">
      <w:rPr>
        <w:rFonts w:ascii="Times New Roman" w:hAnsi="Times New Roman"/>
        <w:b w:val="0"/>
        <w:bCs w:val="0"/>
        <w:sz w:val="20"/>
        <w:szCs w:val="20"/>
      </w:rPr>
      <w:t>1</w:t>
    </w:r>
    <w:r w:rsidR="00423551">
      <w:rPr>
        <w:rFonts w:ascii="Times New Roman" w:hAnsi="Times New Roman"/>
        <w:b w:val="0"/>
        <w:bCs w:val="0"/>
        <w:sz w:val="20"/>
        <w:szCs w:val="20"/>
      </w:rPr>
      <w:t>9</w:t>
    </w:r>
    <w:r w:rsidRPr="003E295D">
      <w:rPr>
        <w:rFonts w:ascii="Times New Roman" w:hAnsi="Times New Roman"/>
        <w:b w:val="0"/>
        <w:bCs w:val="0"/>
        <w:sz w:val="20"/>
        <w:szCs w:val="20"/>
      </w:rPr>
      <w:t>_</w:t>
    </w:r>
    <w:r>
      <w:rPr>
        <w:rFonts w:ascii="Times New Roman" w:hAnsi="Times New Roman"/>
        <w:b w:val="0"/>
        <w:bCs w:val="0"/>
        <w:sz w:val="20"/>
        <w:szCs w:val="20"/>
      </w:rPr>
      <w:t>licenc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61C" w:rsidRDefault="0099761C" w:rsidP="00A76480">
      <w:r>
        <w:separator/>
      </w:r>
    </w:p>
  </w:footnote>
  <w:footnote w:type="continuationSeparator" w:id="0">
    <w:p w:rsidR="0099761C" w:rsidRDefault="0099761C" w:rsidP="00A76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424933"/>
      <w:docPartObj>
        <w:docPartGallery w:val="Page Numbers (Top of Page)"/>
        <w:docPartUnique/>
      </w:docPartObj>
    </w:sdtPr>
    <w:sdtEndPr>
      <w:rPr>
        <w:noProof/>
        <w:sz w:val="28"/>
        <w:szCs w:val="28"/>
      </w:rPr>
    </w:sdtEndPr>
    <w:sdtContent>
      <w:p w:rsidR="00A42CCD" w:rsidRPr="000701AD" w:rsidRDefault="00F73557">
        <w:pPr>
          <w:pStyle w:val="Header"/>
          <w:jc w:val="center"/>
          <w:rPr>
            <w:sz w:val="28"/>
            <w:szCs w:val="28"/>
          </w:rPr>
        </w:pPr>
        <w:r w:rsidRPr="00E558D9">
          <w:rPr>
            <w:szCs w:val="24"/>
          </w:rPr>
          <w:fldChar w:fldCharType="begin"/>
        </w:r>
        <w:r w:rsidR="00C83DE5" w:rsidRPr="00E558D9">
          <w:rPr>
            <w:szCs w:val="24"/>
          </w:rPr>
          <w:instrText xml:space="preserve"> PAGE   \* MERGEFORMAT </w:instrText>
        </w:r>
        <w:r w:rsidRPr="00E558D9">
          <w:rPr>
            <w:szCs w:val="24"/>
          </w:rPr>
          <w:fldChar w:fldCharType="separate"/>
        </w:r>
        <w:r w:rsidR="00235875">
          <w:rPr>
            <w:noProof/>
            <w:szCs w:val="24"/>
          </w:rPr>
          <w:t>2</w:t>
        </w:r>
        <w:r w:rsidRPr="00E558D9">
          <w:rPr>
            <w:noProof/>
            <w:szCs w:val="24"/>
          </w:rPr>
          <w:fldChar w:fldCharType="end"/>
        </w:r>
      </w:p>
    </w:sdtContent>
  </w:sdt>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ntra Kušķe">
    <w15:presenceInfo w15:providerId="AD" w15:userId="S-1-5-21-924060480-1444801791-4070566659-1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7F"/>
    <w:rsid w:val="00002305"/>
    <w:rsid w:val="00022E45"/>
    <w:rsid w:val="0003003A"/>
    <w:rsid w:val="00031390"/>
    <w:rsid w:val="00031874"/>
    <w:rsid w:val="000327C6"/>
    <w:rsid w:val="00050BC1"/>
    <w:rsid w:val="00052C34"/>
    <w:rsid w:val="00057758"/>
    <w:rsid w:val="00067F1F"/>
    <w:rsid w:val="00084F0C"/>
    <w:rsid w:val="00091D9B"/>
    <w:rsid w:val="00092FD5"/>
    <w:rsid w:val="00094CE4"/>
    <w:rsid w:val="000A35F1"/>
    <w:rsid w:val="000B19B5"/>
    <w:rsid w:val="000B1CE9"/>
    <w:rsid w:val="000B2695"/>
    <w:rsid w:val="000B2E39"/>
    <w:rsid w:val="000C1A98"/>
    <w:rsid w:val="000D3F7F"/>
    <w:rsid w:val="000E43C6"/>
    <w:rsid w:val="000E49EB"/>
    <w:rsid w:val="000E739B"/>
    <w:rsid w:val="00102277"/>
    <w:rsid w:val="001032CE"/>
    <w:rsid w:val="001075E7"/>
    <w:rsid w:val="00111F35"/>
    <w:rsid w:val="00112D43"/>
    <w:rsid w:val="0012171C"/>
    <w:rsid w:val="001268C7"/>
    <w:rsid w:val="0013481A"/>
    <w:rsid w:val="00136FB6"/>
    <w:rsid w:val="001371D2"/>
    <w:rsid w:val="00142890"/>
    <w:rsid w:val="00152079"/>
    <w:rsid w:val="001573E8"/>
    <w:rsid w:val="00161EC1"/>
    <w:rsid w:val="00163C9A"/>
    <w:rsid w:val="00172638"/>
    <w:rsid w:val="00172E94"/>
    <w:rsid w:val="0017348C"/>
    <w:rsid w:val="00175331"/>
    <w:rsid w:val="0018497E"/>
    <w:rsid w:val="001901CC"/>
    <w:rsid w:val="001A02DC"/>
    <w:rsid w:val="001A67DC"/>
    <w:rsid w:val="001C4491"/>
    <w:rsid w:val="001C51CF"/>
    <w:rsid w:val="001D0E9E"/>
    <w:rsid w:val="001D1CAA"/>
    <w:rsid w:val="001E16F7"/>
    <w:rsid w:val="001E6788"/>
    <w:rsid w:val="001F7DB2"/>
    <w:rsid w:val="00210AC7"/>
    <w:rsid w:val="002241AD"/>
    <w:rsid w:val="00235875"/>
    <w:rsid w:val="00236273"/>
    <w:rsid w:val="00240A86"/>
    <w:rsid w:val="00241A6B"/>
    <w:rsid w:val="002435FD"/>
    <w:rsid w:val="002448BE"/>
    <w:rsid w:val="00246C6C"/>
    <w:rsid w:val="00263DE8"/>
    <w:rsid w:val="00267E1C"/>
    <w:rsid w:val="00270FE0"/>
    <w:rsid w:val="00271EA9"/>
    <w:rsid w:val="00275F99"/>
    <w:rsid w:val="00277605"/>
    <w:rsid w:val="002852C9"/>
    <w:rsid w:val="00293CDB"/>
    <w:rsid w:val="002967A6"/>
    <w:rsid w:val="002A1784"/>
    <w:rsid w:val="002B3209"/>
    <w:rsid w:val="002C1300"/>
    <w:rsid w:val="002C4F21"/>
    <w:rsid w:val="002C7308"/>
    <w:rsid w:val="002F0306"/>
    <w:rsid w:val="002F2DE0"/>
    <w:rsid w:val="002F66D5"/>
    <w:rsid w:val="003000EB"/>
    <w:rsid w:val="00307962"/>
    <w:rsid w:val="00307D0B"/>
    <w:rsid w:val="00310230"/>
    <w:rsid w:val="00316AE5"/>
    <w:rsid w:val="00320A69"/>
    <w:rsid w:val="003307BE"/>
    <w:rsid w:val="003367F1"/>
    <w:rsid w:val="00345FBD"/>
    <w:rsid w:val="00347C6B"/>
    <w:rsid w:val="00352C1A"/>
    <w:rsid w:val="00352DA5"/>
    <w:rsid w:val="003600BE"/>
    <w:rsid w:val="003623AE"/>
    <w:rsid w:val="0036303B"/>
    <w:rsid w:val="0036316F"/>
    <w:rsid w:val="00374437"/>
    <w:rsid w:val="003770A8"/>
    <w:rsid w:val="00377D7A"/>
    <w:rsid w:val="00383816"/>
    <w:rsid w:val="00383F62"/>
    <w:rsid w:val="00385690"/>
    <w:rsid w:val="00385750"/>
    <w:rsid w:val="00387F3A"/>
    <w:rsid w:val="003930D5"/>
    <w:rsid w:val="00395453"/>
    <w:rsid w:val="003A0F7A"/>
    <w:rsid w:val="003B0136"/>
    <w:rsid w:val="003B3086"/>
    <w:rsid w:val="003B67BB"/>
    <w:rsid w:val="003D5DB7"/>
    <w:rsid w:val="003E7552"/>
    <w:rsid w:val="003E76E1"/>
    <w:rsid w:val="003F3CCB"/>
    <w:rsid w:val="003F53F8"/>
    <w:rsid w:val="00406142"/>
    <w:rsid w:val="004130F9"/>
    <w:rsid w:val="00415C36"/>
    <w:rsid w:val="004165BB"/>
    <w:rsid w:val="00421FCE"/>
    <w:rsid w:val="00422D7F"/>
    <w:rsid w:val="00423551"/>
    <w:rsid w:val="00430000"/>
    <w:rsid w:val="00432FBC"/>
    <w:rsid w:val="004357EF"/>
    <w:rsid w:val="00435F08"/>
    <w:rsid w:val="0044024C"/>
    <w:rsid w:val="00444BD8"/>
    <w:rsid w:val="004501B4"/>
    <w:rsid w:val="00453A11"/>
    <w:rsid w:val="00453C35"/>
    <w:rsid w:val="00454861"/>
    <w:rsid w:val="00461045"/>
    <w:rsid w:val="00461C17"/>
    <w:rsid w:val="00462276"/>
    <w:rsid w:val="00462FB3"/>
    <w:rsid w:val="004652CE"/>
    <w:rsid w:val="00465455"/>
    <w:rsid w:val="00465E35"/>
    <w:rsid w:val="00466212"/>
    <w:rsid w:val="00471937"/>
    <w:rsid w:val="0047431D"/>
    <w:rsid w:val="004745C8"/>
    <w:rsid w:val="00474BD2"/>
    <w:rsid w:val="0048042B"/>
    <w:rsid w:val="00481DB6"/>
    <w:rsid w:val="004A1147"/>
    <w:rsid w:val="004A2499"/>
    <w:rsid w:val="004B02E7"/>
    <w:rsid w:val="004B4500"/>
    <w:rsid w:val="004B61CF"/>
    <w:rsid w:val="004C1CF3"/>
    <w:rsid w:val="004D03F5"/>
    <w:rsid w:val="004D5102"/>
    <w:rsid w:val="004D71EF"/>
    <w:rsid w:val="004E76FE"/>
    <w:rsid w:val="004F13B8"/>
    <w:rsid w:val="004F65BC"/>
    <w:rsid w:val="0050129C"/>
    <w:rsid w:val="00514D8C"/>
    <w:rsid w:val="00517986"/>
    <w:rsid w:val="00523B86"/>
    <w:rsid w:val="00524690"/>
    <w:rsid w:val="00531B45"/>
    <w:rsid w:val="00536DD7"/>
    <w:rsid w:val="00541471"/>
    <w:rsid w:val="00541B1C"/>
    <w:rsid w:val="0054410F"/>
    <w:rsid w:val="00544518"/>
    <w:rsid w:val="00552029"/>
    <w:rsid w:val="0055291C"/>
    <w:rsid w:val="00564B4D"/>
    <w:rsid w:val="005726A5"/>
    <w:rsid w:val="00574114"/>
    <w:rsid w:val="00575EAE"/>
    <w:rsid w:val="005972A2"/>
    <w:rsid w:val="005C0031"/>
    <w:rsid w:val="005D10F7"/>
    <w:rsid w:val="005E56A8"/>
    <w:rsid w:val="005F02BB"/>
    <w:rsid w:val="005F0E40"/>
    <w:rsid w:val="00602A5C"/>
    <w:rsid w:val="00602DBB"/>
    <w:rsid w:val="0060716C"/>
    <w:rsid w:val="00607848"/>
    <w:rsid w:val="00632B7E"/>
    <w:rsid w:val="006335ED"/>
    <w:rsid w:val="00641D17"/>
    <w:rsid w:val="00653E16"/>
    <w:rsid w:val="006557B5"/>
    <w:rsid w:val="00655ABA"/>
    <w:rsid w:val="00655F51"/>
    <w:rsid w:val="00656DAE"/>
    <w:rsid w:val="006607EA"/>
    <w:rsid w:val="0066208C"/>
    <w:rsid w:val="006645CC"/>
    <w:rsid w:val="0067697A"/>
    <w:rsid w:val="00680323"/>
    <w:rsid w:val="00680F3B"/>
    <w:rsid w:val="00681144"/>
    <w:rsid w:val="0068740F"/>
    <w:rsid w:val="00692597"/>
    <w:rsid w:val="006A0A7A"/>
    <w:rsid w:val="006A18ED"/>
    <w:rsid w:val="006A239B"/>
    <w:rsid w:val="006B0A96"/>
    <w:rsid w:val="006B0E8C"/>
    <w:rsid w:val="006B17A3"/>
    <w:rsid w:val="006B3417"/>
    <w:rsid w:val="006B7109"/>
    <w:rsid w:val="006D5633"/>
    <w:rsid w:val="006E3DCE"/>
    <w:rsid w:val="006E4D30"/>
    <w:rsid w:val="006F4EA8"/>
    <w:rsid w:val="007055AA"/>
    <w:rsid w:val="0070754A"/>
    <w:rsid w:val="007236EB"/>
    <w:rsid w:val="00726EB4"/>
    <w:rsid w:val="00735970"/>
    <w:rsid w:val="00740ABC"/>
    <w:rsid w:val="0074631E"/>
    <w:rsid w:val="00751531"/>
    <w:rsid w:val="00751641"/>
    <w:rsid w:val="007550BE"/>
    <w:rsid w:val="00764030"/>
    <w:rsid w:val="00764E09"/>
    <w:rsid w:val="0076534F"/>
    <w:rsid w:val="007711C5"/>
    <w:rsid w:val="007743A2"/>
    <w:rsid w:val="00781CD0"/>
    <w:rsid w:val="007825D1"/>
    <w:rsid w:val="00783451"/>
    <w:rsid w:val="00791827"/>
    <w:rsid w:val="00791836"/>
    <w:rsid w:val="00797466"/>
    <w:rsid w:val="00797D7A"/>
    <w:rsid w:val="007A2B99"/>
    <w:rsid w:val="007A3193"/>
    <w:rsid w:val="007A6EEE"/>
    <w:rsid w:val="007B23AA"/>
    <w:rsid w:val="007B3F44"/>
    <w:rsid w:val="007C1C21"/>
    <w:rsid w:val="007C2048"/>
    <w:rsid w:val="007D46AE"/>
    <w:rsid w:val="007D558B"/>
    <w:rsid w:val="007D79C7"/>
    <w:rsid w:val="007E256A"/>
    <w:rsid w:val="007E6F7F"/>
    <w:rsid w:val="007E7572"/>
    <w:rsid w:val="00803BCC"/>
    <w:rsid w:val="00804225"/>
    <w:rsid w:val="00804389"/>
    <w:rsid w:val="0080651F"/>
    <w:rsid w:val="00813765"/>
    <w:rsid w:val="008156ED"/>
    <w:rsid w:val="00823A4B"/>
    <w:rsid w:val="0082428A"/>
    <w:rsid w:val="008272E4"/>
    <w:rsid w:val="00834824"/>
    <w:rsid w:val="00850623"/>
    <w:rsid w:val="00855553"/>
    <w:rsid w:val="00862666"/>
    <w:rsid w:val="00866168"/>
    <w:rsid w:val="00871874"/>
    <w:rsid w:val="00872603"/>
    <w:rsid w:val="00875385"/>
    <w:rsid w:val="008757F6"/>
    <w:rsid w:val="00884C7E"/>
    <w:rsid w:val="008879BD"/>
    <w:rsid w:val="00891DDD"/>
    <w:rsid w:val="00895FB6"/>
    <w:rsid w:val="008A2642"/>
    <w:rsid w:val="008A3BD5"/>
    <w:rsid w:val="008B11D1"/>
    <w:rsid w:val="008C37B4"/>
    <w:rsid w:val="008D3837"/>
    <w:rsid w:val="008D42FE"/>
    <w:rsid w:val="008D4DE9"/>
    <w:rsid w:val="008D7D97"/>
    <w:rsid w:val="008E296E"/>
    <w:rsid w:val="008F4F42"/>
    <w:rsid w:val="008F68C8"/>
    <w:rsid w:val="0090061C"/>
    <w:rsid w:val="00900EA6"/>
    <w:rsid w:val="00911250"/>
    <w:rsid w:val="00915152"/>
    <w:rsid w:val="0091521F"/>
    <w:rsid w:val="00921BBE"/>
    <w:rsid w:val="009221D5"/>
    <w:rsid w:val="00930319"/>
    <w:rsid w:val="00932598"/>
    <w:rsid w:val="00935671"/>
    <w:rsid w:val="009361B4"/>
    <w:rsid w:val="00941C17"/>
    <w:rsid w:val="0094318E"/>
    <w:rsid w:val="009549AA"/>
    <w:rsid w:val="0095511B"/>
    <w:rsid w:val="00956903"/>
    <w:rsid w:val="00964034"/>
    <w:rsid w:val="00973783"/>
    <w:rsid w:val="00973861"/>
    <w:rsid w:val="00976955"/>
    <w:rsid w:val="00977F27"/>
    <w:rsid w:val="0099476B"/>
    <w:rsid w:val="0099761C"/>
    <w:rsid w:val="009A1700"/>
    <w:rsid w:val="009B5BC7"/>
    <w:rsid w:val="009D0EDA"/>
    <w:rsid w:val="009D3616"/>
    <w:rsid w:val="009D5E8D"/>
    <w:rsid w:val="009E2F78"/>
    <w:rsid w:val="009F1DAC"/>
    <w:rsid w:val="009F6308"/>
    <w:rsid w:val="00A3117F"/>
    <w:rsid w:val="00A33E21"/>
    <w:rsid w:val="00A537A3"/>
    <w:rsid w:val="00A62782"/>
    <w:rsid w:val="00A647C7"/>
    <w:rsid w:val="00A727CF"/>
    <w:rsid w:val="00A7335F"/>
    <w:rsid w:val="00A7568E"/>
    <w:rsid w:val="00A761A2"/>
    <w:rsid w:val="00A76480"/>
    <w:rsid w:val="00A84EBE"/>
    <w:rsid w:val="00A9718A"/>
    <w:rsid w:val="00AA019E"/>
    <w:rsid w:val="00AA24FD"/>
    <w:rsid w:val="00AA4F71"/>
    <w:rsid w:val="00AA7161"/>
    <w:rsid w:val="00AB3647"/>
    <w:rsid w:val="00AD312C"/>
    <w:rsid w:val="00AD6275"/>
    <w:rsid w:val="00AD6755"/>
    <w:rsid w:val="00AE24A9"/>
    <w:rsid w:val="00AE6FAF"/>
    <w:rsid w:val="00AF3295"/>
    <w:rsid w:val="00AF5CFF"/>
    <w:rsid w:val="00B04504"/>
    <w:rsid w:val="00B07BD2"/>
    <w:rsid w:val="00B20712"/>
    <w:rsid w:val="00B35D01"/>
    <w:rsid w:val="00B368B6"/>
    <w:rsid w:val="00B36B50"/>
    <w:rsid w:val="00B41FE9"/>
    <w:rsid w:val="00B4285D"/>
    <w:rsid w:val="00B51819"/>
    <w:rsid w:val="00B60734"/>
    <w:rsid w:val="00B62425"/>
    <w:rsid w:val="00B71C97"/>
    <w:rsid w:val="00B871F1"/>
    <w:rsid w:val="00B915D1"/>
    <w:rsid w:val="00B922AF"/>
    <w:rsid w:val="00B936A2"/>
    <w:rsid w:val="00B93D4B"/>
    <w:rsid w:val="00BA0EF9"/>
    <w:rsid w:val="00BB2275"/>
    <w:rsid w:val="00BB489A"/>
    <w:rsid w:val="00BB62BB"/>
    <w:rsid w:val="00BB7142"/>
    <w:rsid w:val="00BC0C14"/>
    <w:rsid w:val="00BC49A3"/>
    <w:rsid w:val="00BD4AFA"/>
    <w:rsid w:val="00BF085A"/>
    <w:rsid w:val="00C01CC4"/>
    <w:rsid w:val="00C138F8"/>
    <w:rsid w:val="00C152A6"/>
    <w:rsid w:val="00C15C66"/>
    <w:rsid w:val="00C166DA"/>
    <w:rsid w:val="00C16C3A"/>
    <w:rsid w:val="00C17A8C"/>
    <w:rsid w:val="00C20FB7"/>
    <w:rsid w:val="00C219F7"/>
    <w:rsid w:val="00C24B52"/>
    <w:rsid w:val="00C316A3"/>
    <w:rsid w:val="00C33EC4"/>
    <w:rsid w:val="00C458E0"/>
    <w:rsid w:val="00C47EE0"/>
    <w:rsid w:val="00C6081B"/>
    <w:rsid w:val="00C66C75"/>
    <w:rsid w:val="00C71AA4"/>
    <w:rsid w:val="00C75E94"/>
    <w:rsid w:val="00C83DE5"/>
    <w:rsid w:val="00C83DEF"/>
    <w:rsid w:val="00C93A52"/>
    <w:rsid w:val="00C95A16"/>
    <w:rsid w:val="00C97532"/>
    <w:rsid w:val="00CB32F5"/>
    <w:rsid w:val="00CB5CD0"/>
    <w:rsid w:val="00CB5F12"/>
    <w:rsid w:val="00CB7A36"/>
    <w:rsid w:val="00CC1247"/>
    <w:rsid w:val="00CC23ED"/>
    <w:rsid w:val="00CD48B5"/>
    <w:rsid w:val="00CD6991"/>
    <w:rsid w:val="00CE3106"/>
    <w:rsid w:val="00CE4D28"/>
    <w:rsid w:val="00CF06BB"/>
    <w:rsid w:val="00CF2642"/>
    <w:rsid w:val="00CF42AB"/>
    <w:rsid w:val="00D0211A"/>
    <w:rsid w:val="00D0278B"/>
    <w:rsid w:val="00D043BF"/>
    <w:rsid w:val="00D043D1"/>
    <w:rsid w:val="00D140BA"/>
    <w:rsid w:val="00D149C2"/>
    <w:rsid w:val="00D20BCF"/>
    <w:rsid w:val="00D2305C"/>
    <w:rsid w:val="00D23C5B"/>
    <w:rsid w:val="00D331BE"/>
    <w:rsid w:val="00D34492"/>
    <w:rsid w:val="00D346FD"/>
    <w:rsid w:val="00D3659C"/>
    <w:rsid w:val="00D47DE5"/>
    <w:rsid w:val="00D6174D"/>
    <w:rsid w:val="00D61F8F"/>
    <w:rsid w:val="00D65CE4"/>
    <w:rsid w:val="00D718CF"/>
    <w:rsid w:val="00DA0A2F"/>
    <w:rsid w:val="00DA1E78"/>
    <w:rsid w:val="00DA529A"/>
    <w:rsid w:val="00DB79A3"/>
    <w:rsid w:val="00DC201C"/>
    <w:rsid w:val="00DD280A"/>
    <w:rsid w:val="00DD3FA2"/>
    <w:rsid w:val="00DD6C26"/>
    <w:rsid w:val="00DE196F"/>
    <w:rsid w:val="00DE22E9"/>
    <w:rsid w:val="00DE2D8A"/>
    <w:rsid w:val="00DE4FD9"/>
    <w:rsid w:val="00DE528E"/>
    <w:rsid w:val="00DF026D"/>
    <w:rsid w:val="00DF25DF"/>
    <w:rsid w:val="00DF4A75"/>
    <w:rsid w:val="00DF5160"/>
    <w:rsid w:val="00E001AD"/>
    <w:rsid w:val="00E04229"/>
    <w:rsid w:val="00E04A81"/>
    <w:rsid w:val="00E10280"/>
    <w:rsid w:val="00E165C4"/>
    <w:rsid w:val="00E27ACB"/>
    <w:rsid w:val="00E31196"/>
    <w:rsid w:val="00E47056"/>
    <w:rsid w:val="00E5013D"/>
    <w:rsid w:val="00E558D9"/>
    <w:rsid w:val="00E6108A"/>
    <w:rsid w:val="00E67556"/>
    <w:rsid w:val="00E7219A"/>
    <w:rsid w:val="00E737A8"/>
    <w:rsid w:val="00E84458"/>
    <w:rsid w:val="00EA064F"/>
    <w:rsid w:val="00EA14B6"/>
    <w:rsid w:val="00EA29CF"/>
    <w:rsid w:val="00EB29C8"/>
    <w:rsid w:val="00EB63DB"/>
    <w:rsid w:val="00ED3582"/>
    <w:rsid w:val="00ED7210"/>
    <w:rsid w:val="00EE1A66"/>
    <w:rsid w:val="00EE5337"/>
    <w:rsid w:val="00EE5C1B"/>
    <w:rsid w:val="00EE5CAB"/>
    <w:rsid w:val="00EE67EF"/>
    <w:rsid w:val="00EF4756"/>
    <w:rsid w:val="00F0414D"/>
    <w:rsid w:val="00F13EDB"/>
    <w:rsid w:val="00F15E2D"/>
    <w:rsid w:val="00F163AA"/>
    <w:rsid w:val="00F30831"/>
    <w:rsid w:val="00F34C4E"/>
    <w:rsid w:val="00F35580"/>
    <w:rsid w:val="00F40E1B"/>
    <w:rsid w:val="00F45770"/>
    <w:rsid w:val="00F527E5"/>
    <w:rsid w:val="00F62ACE"/>
    <w:rsid w:val="00F65779"/>
    <w:rsid w:val="00F72FC7"/>
    <w:rsid w:val="00F73557"/>
    <w:rsid w:val="00F84294"/>
    <w:rsid w:val="00F91B1B"/>
    <w:rsid w:val="00F95CD5"/>
    <w:rsid w:val="00F9714B"/>
    <w:rsid w:val="00FB69A8"/>
    <w:rsid w:val="00FC35B6"/>
    <w:rsid w:val="00FD37F1"/>
    <w:rsid w:val="00FF1078"/>
    <w:rsid w:val="00FF2469"/>
    <w:rsid w:val="00FF2B1C"/>
    <w:rsid w:val="00FF63D4"/>
    <w:rsid w:val="00FF7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CAA"/>
    <w:pPr>
      <w:spacing w:after="0" w:line="240" w:lineRule="auto"/>
    </w:pPr>
    <w:rPr>
      <w:rFonts w:ascii="Times New Roman" w:hAnsi="Times New Roman" w:cs="Helv"/>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D7F"/>
    <w:pPr>
      <w:ind w:left="720"/>
      <w:contextualSpacing/>
    </w:pPr>
  </w:style>
  <w:style w:type="paragraph" w:customStyle="1" w:styleId="tv20787921">
    <w:name w:val="tv207_87_921"/>
    <w:basedOn w:val="Normal"/>
    <w:rsid w:val="00422D7F"/>
    <w:pPr>
      <w:spacing w:after="567" w:line="360" w:lineRule="auto"/>
      <w:jc w:val="center"/>
    </w:pPr>
    <w:rPr>
      <w:rFonts w:ascii="Verdana" w:eastAsia="Times New Roman" w:hAnsi="Verdana" w:cs="Times New Roman"/>
      <w:b/>
      <w:bCs/>
      <w:color w:val="auto"/>
      <w:sz w:val="28"/>
      <w:szCs w:val="28"/>
      <w:lang w:eastAsia="lv-LV"/>
    </w:rPr>
  </w:style>
  <w:style w:type="paragraph" w:styleId="Header">
    <w:name w:val="header"/>
    <w:basedOn w:val="Normal"/>
    <w:link w:val="HeaderChar"/>
    <w:uiPriority w:val="99"/>
    <w:unhideWhenUsed/>
    <w:rsid w:val="00422D7F"/>
    <w:pPr>
      <w:tabs>
        <w:tab w:val="center" w:pos="4153"/>
        <w:tab w:val="right" w:pos="8306"/>
      </w:tabs>
    </w:pPr>
  </w:style>
  <w:style w:type="character" w:customStyle="1" w:styleId="HeaderChar">
    <w:name w:val="Header Char"/>
    <w:basedOn w:val="DefaultParagraphFont"/>
    <w:link w:val="Header"/>
    <w:uiPriority w:val="99"/>
    <w:rsid w:val="00422D7F"/>
    <w:rPr>
      <w:rFonts w:ascii="Times New Roman" w:hAnsi="Times New Roman" w:cs="Helv"/>
      <w:color w:val="000000"/>
      <w:sz w:val="24"/>
      <w:szCs w:val="20"/>
    </w:rPr>
  </w:style>
  <w:style w:type="paragraph" w:styleId="Footer">
    <w:name w:val="footer"/>
    <w:basedOn w:val="Normal"/>
    <w:link w:val="FooterChar"/>
    <w:unhideWhenUsed/>
    <w:rsid w:val="00422D7F"/>
    <w:pPr>
      <w:tabs>
        <w:tab w:val="center" w:pos="4153"/>
        <w:tab w:val="right" w:pos="8306"/>
      </w:tabs>
    </w:pPr>
  </w:style>
  <w:style w:type="character" w:customStyle="1" w:styleId="FooterChar">
    <w:name w:val="Footer Char"/>
    <w:basedOn w:val="DefaultParagraphFont"/>
    <w:link w:val="Footer"/>
    <w:rsid w:val="00422D7F"/>
    <w:rPr>
      <w:rFonts w:ascii="Times New Roman" w:hAnsi="Times New Roman" w:cs="Helv"/>
      <w:color w:val="000000"/>
      <w:sz w:val="24"/>
      <w:szCs w:val="20"/>
    </w:rPr>
  </w:style>
  <w:style w:type="character" w:styleId="Hyperlink">
    <w:name w:val="Hyperlink"/>
    <w:basedOn w:val="DefaultParagraphFont"/>
    <w:uiPriority w:val="99"/>
    <w:unhideWhenUsed/>
    <w:rsid w:val="00422D7F"/>
    <w:rPr>
      <w:color w:val="0000FF" w:themeColor="hyperlink"/>
      <w:u w:val="single"/>
    </w:rPr>
  </w:style>
  <w:style w:type="paragraph" w:customStyle="1" w:styleId="Char">
    <w:name w:val="Char"/>
    <w:basedOn w:val="Normal"/>
    <w:rsid w:val="00422D7F"/>
    <w:pPr>
      <w:spacing w:before="40"/>
    </w:pPr>
    <w:rPr>
      <w:rFonts w:eastAsia="Times New Roman" w:cs="Times New Roman"/>
      <w:color w:val="auto"/>
      <w:szCs w:val="24"/>
      <w:lang w:val="pl-PL" w:eastAsia="pl-PL"/>
    </w:rPr>
  </w:style>
  <w:style w:type="paragraph" w:customStyle="1" w:styleId="tv213">
    <w:name w:val="tv213"/>
    <w:basedOn w:val="Normal"/>
    <w:rsid w:val="00422D7F"/>
    <w:pPr>
      <w:spacing w:before="100" w:beforeAutospacing="1" w:after="100" w:afterAutospacing="1"/>
    </w:pPr>
    <w:rPr>
      <w:rFonts w:eastAsia="Times New Roman" w:cs="Times New Roman"/>
      <w:color w:val="auto"/>
      <w:szCs w:val="24"/>
      <w:lang w:eastAsia="lv-LV"/>
    </w:rPr>
  </w:style>
  <w:style w:type="paragraph" w:customStyle="1" w:styleId="NoSpacing1">
    <w:name w:val="No Spacing1"/>
    <w:qFormat/>
    <w:rsid w:val="001F7DB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E7552"/>
    <w:rPr>
      <w:sz w:val="16"/>
      <w:szCs w:val="16"/>
    </w:rPr>
  </w:style>
  <w:style w:type="paragraph" w:styleId="CommentText">
    <w:name w:val="annotation text"/>
    <w:basedOn w:val="Normal"/>
    <w:link w:val="CommentTextChar"/>
    <w:uiPriority w:val="99"/>
    <w:semiHidden/>
    <w:unhideWhenUsed/>
    <w:rsid w:val="003E7552"/>
    <w:rPr>
      <w:sz w:val="20"/>
    </w:rPr>
  </w:style>
  <w:style w:type="character" w:customStyle="1" w:styleId="CommentTextChar">
    <w:name w:val="Comment Text Char"/>
    <w:basedOn w:val="DefaultParagraphFont"/>
    <w:link w:val="CommentText"/>
    <w:uiPriority w:val="99"/>
    <w:semiHidden/>
    <w:rsid w:val="003E7552"/>
    <w:rPr>
      <w:rFonts w:ascii="Times New Roman" w:hAnsi="Times New Roman" w:cs="Helv"/>
      <w:color w:val="000000"/>
      <w:sz w:val="20"/>
      <w:szCs w:val="20"/>
    </w:rPr>
  </w:style>
  <w:style w:type="paragraph" w:styleId="CommentSubject">
    <w:name w:val="annotation subject"/>
    <w:basedOn w:val="CommentText"/>
    <w:next w:val="CommentText"/>
    <w:link w:val="CommentSubjectChar"/>
    <w:uiPriority w:val="99"/>
    <w:semiHidden/>
    <w:unhideWhenUsed/>
    <w:rsid w:val="003E7552"/>
    <w:rPr>
      <w:b/>
      <w:bCs/>
    </w:rPr>
  </w:style>
  <w:style w:type="character" w:customStyle="1" w:styleId="CommentSubjectChar">
    <w:name w:val="Comment Subject Char"/>
    <w:basedOn w:val="CommentTextChar"/>
    <w:link w:val="CommentSubject"/>
    <w:uiPriority w:val="99"/>
    <w:semiHidden/>
    <w:rsid w:val="003E7552"/>
    <w:rPr>
      <w:rFonts w:ascii="Times New Roman" w:hAnsi="Times New Roman" w:cs="Helv"/>
      <w:b/>
      <w:bCs/>
      <w:color w:val="000000"/>
      <w:sz w:val="20"/>
      <w:szCs w:val="20"/>
    </w:rPr>
  </w:style>
  <w:style w:type="paragraph" w:styleId="BalloonText">
    <w:name w:val="Balloon Text"/>
    <w:basedOn w:val="Normal"/>
    <w:link w:val="BalloonTextChar"/>
    <w:uiPriority w:val="99"/>
    <w:semiHidden/>
    <w:unhideWhenUsed/>
    <w:rsid w:val="003E7552"/>
    <w:rPr>
      <w:rFonts w:ascii="Tahoma" w:hAnsi="Tahoma" w:cs="Tahoma"/>
      <w:sz w:val="16"/>
      <w:szCs w:val="16"/>
    </w:rPr>
  </w:style>
  <w:style w:type="character" w:customStyle="1" w:styleId="BalloonTextChar">
    <w:name w:val="Balloon Text Char"/>
    <w:basedOn w:val="DefaultParagraphFont"/>
    <w:link w:val="BalloonText"/>
    <w:uiPriority w:val="99"/>
    <w:semiHidden/>
    <w:rsid w:val="003E7552"/>
    <w:rPr>
      <w:rFonts w:ascii="Tahoma" w:hAnsi="Tahoma" w:cs="Tahoma"/>
      <w:color w:val="000000"/>
      <w:sz w:val="16"/>
      <w:szCs w:val="16"/>
    </w:rPr>
  </w:style>
  <w:style w:type="paragraph" w:styleId="Title">
    <w:name w:val="Title"/>
    <w:basedOn w:val="Normal"/>
    <w:link w:val="TitleChar"/>
    <w:qFormat/>
    <w:rsid w:val="00602DBB"/>
    <w:pPr>
      <w:jc w:val="center"/>
    </w:pPr>
    <w:rPr>
      <w:rFonts w:eastAsia="Times New Roman" w:cs="Times New Roman"/>
      <w:color w:val="auto"/>
      <w:sz w:val="28"/>
    </w:rPr>
  </w:style>
  <w:style w:type="character" w:customStyle="1" w:styleId="TitleChar">
    <w:name w:val="Title Char"/>
    <w:basedOn w:val="DefaultParagraphFont"/>
    <w:link w:val="Title"/>
    <w:rsid w:val="00602DBB"/>
    <w:rPr>
      <w:rFonts w:ascii="Times New Roman" w:eastAsia="Times New Roman" w:hAnsi="Times New Roman" w:cs="Times New Roman"/>
      <w:sz w:val="28"/>
      <w:szCs w:val="20"/>
    </w:rPr>
  </w:style>
  <w:style w:type="paragraph" w:customStyle="1" w:styleId="naisf">
    <w:name w:val="naisf"/>
    <w:basedOn w:val="Normal"/>
    <w:rsid w:val="00602DBB"/>
    <w:pPr>
      <w:spacing w:before="75" w:after="75"/>
      <w:ind w:firstLine="375"/>
      <w:jc w:val="both"/>
    </w:pPr>
    <w:rPr>
      <w:rFonts w:eastAsia="Times New Roman" w:cs="Times New Roman"/>
      <w:color w:val="auto"/>
      <w:szCs w:val="24"/>
      <w:lang w:eastAsia="lv-LV"/>
    </w:rPr>
  </w:style>
  <w:style w:type="paragraph" w:styleId="Revision">
    <w:name w:val="Revision"/>
    <w:hidden/>
    <w:uiPriority w:val="99"/>
    <w:semiHidden/>
    <w:rsid w:val="00680F3B"/>
    <w:pPr>
      <w:spacing w:after="0" w:line="240" w:lineRule="auto"/>
    </w:pPr>
    <w:rPr>
      <w:rFonts w:ascii="Times New Roman" w:hAnsi="Times New Roman" w:cs="Helv"/>
      <w:color w:val="000000"/>
      <w:sz w:val="24"/>
      <w:szCs w:val="20"/>
    </w:rPr>
  </w:style>
  <w:style w:type="character" w:styleId="Emphasis">
    <w:name w:val="Emphasis"/>
    <w:basedOn w:val="DefaultParagraphFont"/>
    <w:uiPriority w:val="20"/>
    <w:qFormat/>
    <w:rsid w:val="00B368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CAA"/>
    <w:pPr>
      <w:spacing w:after="0" w:line="240" w:lineRule="auto"/>
    </w:pPr>
    <w:rPr>
      <w:rFonts w:ascii="Times New Roman" w:hAnsi="Times New Roman" w:cs="Helv"/>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D7F"/>
    <w:pPr>
      <w:ind w:left="720"/>
      <w:contextualSpacing/>
    </w:pPr>
  </w:style>
  <w:style w:type="paragraph" w:customStyle="1" w:styleId="tv20787921">
    <w:name w:val="tv207_87_921"/>
    <w:basedOn w:val="Normal"/>
    <w:rsid w:val="00422D7F"/>
    <w:pPr>
      <w:spacing w:after="567" w:line="360" w:lineRule="auto"/>
      <w:jc w:val="center"/>
    </w:pPr>
    <w:rPr>
      <w:rFonts w:ascii="Verdana" w:eastAsia="Times New Roman" w:hAnsi="Verdana" w:cs="Times New Roman"/>
      <w:b/>
      <w:bCs/>
      <w:color w:val="auto"/>
      <w:sz w:val="28"/>
      <w:szCs w:val="28"/>
      <w:lang w:eastAsia="lv-LV"/>
    </w:rPr>
  </w:style>
  <w:style w:type="paragraph" w:styleId="Header">
    <w:name w:val="header"/>
    <w:basedOn w:val="Normal"/>
    <w:link w:val="HeaderChar"/>
    <w:uiPriority w:val="99"/>
    <w:unhideWhenUsed/>
    <w:rsid w:val="00422D7F"/>
    <w:pPr>
      <w:tabs>
        <w:tab w:val="center" w:pos="4153"/>
        <w:tab w:val="right" w:pos="8306"/>
      </w:tabs>
    </w:pPr>
  </w:style>
  <w:style w:type="character" w:customStyle="1" w:styleId="HeaderChar">
    <w:name w:val="Header Char"/>
    <w:basedOn w:val="DefaultParagraphFont"/>
    <w:link w:val="Header"/>
    <w:uiPriority w:val="99"/>
    <w:rsid w:val="00422D7F"/>
    <w:rPr>
      <w:rFonts w:ascii="Times New Roman" w:hAnsi="Times New Roman" w:cs="Helv"/>
      <w:color w:val="000000"/>
      <w:sz w:val="24"/>
      <w:szCs w:val="20"/>
    </w:rPr>
  </w:style>
  <w:style w:type="paragraph" w:styleId="Footer">
    <w:name w:val="footer"/>
    <w:basedOn w:val="Normal"/>
    <w:link w:val="FooterChar"/>
    <w:unhideWhenUsed/>
    <w:rsid w:val="00422D7F"/>
    <w:pPr>
      <w:tabs>
        <w:tab w:val="center" w:pos="4153"/>
        <w:tab w:val="right" w:pos="8306"/>
      </w:tabs>
    </w:pPr>
  </w:style>
  <w:style w:type="character" w:customStyle="1" w:styleId="FooterChar">
    <w:name w:val="Footer Char"/>
    <w:basedOn w:val="DefaultParagraphFont"/>
    <w:link w:val="Footer"/>
    <w:rsid w:val="00422D7F"/>
    <w:rPr>
      <w:rFonts w:ascii="Times New Roman" w:hAnsi="Times New Roman" w:cs="Helv"/>
      <w:color w:val="000000"/>
      <w:sz w:val="24"/>
      <w:szCs w:val="20"/>
    </w:rPr>
  </w:style>
  <w:style w:type="character" w:styleId="Hyperlink">
    <w:name w:val="Hyperlink"/>
    <w:basedOn w:val="DefaultParagraphFont"/>
    <w:uiPriority w:val="99"/>
    <w:unhideWhenUsed/>
    <w:rsid w:val="00422D7F"/>
    <w:rPr>
      <w:color w:val="0000FF" w:themeColor="hyperlink"/>
      <w:u w:val="single"/>
    </w:rPr>
  </w:style>
  <w:style w:type="paragraph" w:customStyle="1" w:styleId="Char">
    <w:name w:val="Char"/>
    <w:basedOn w:val="Normal"/>
    <w:rsid w:val="00422D7F"/>
    <w:pPr>
      <w:spacing w:before="40"/>
    </w:pPr>
    <w:rPr>
      <w:rFonts w:eastAsia="Times New Roman" w:cs="Times New Roman"/>
      <w:color w:val="auto"/>
      <w:szCs w:val="24"/>
      <w:lang w:val="pl-PL" w:eastAsia="pl-PL"/>
    </w:rPr>
  </w:style>
  <w:style w:type="paragraph" w:customStyle="1" w:styleId="tv213">
    <w:name w:val="tv213"/>
    <w:basedOn w:val="Normal"/>
    <w:rsid w:val="00422D7F"/>
    <w:pPr>
      <w:spacing w:before="100" w:beforeAutospacing="1" w:after="100" w:afterAutospacing="1"/>
    </w:pPr>
    <w:rPr>
      <w:rFonts w:eastAsia="Times New Roman" w:cs="Times New Roman"/>
      <w:color w:val="auto"/>
      <w:szCs w:val="24"/>
      <w:lang w:eastAsia="lv-LV"/>
    </w:rPr>
  </w:style>
  <w:style w:type="paragraph" w:customStyle="1" w:styleId="NoSpacing1">
    <w:name w:val="No Spacing1"/>
    <w:qFormat/>
    <w:rsid w:val="001F7DB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E7552"/>
    <w:rPr>
      <w:sz w:val="16"/>
      <w:szCs w:val="16"/>
    </w:rPr>
  </w:style>
  <w:style w:type="paragraph" w:styleId="CommentText">
    <w:name w:val="annotation text"/>
    <w:basedOn w:val="Normal"/>
    <w:link w:val="CommentTextChar"/>
    <w:uiPriority w:val="99"/>
    <w:semiHidden/>
    <w:unhideWhenUsed/>
    <w:rsid w:val="003E7552"/>
    <w:rPr>
      <w:sz w:val="20"/>
    </w:rPr>
  </w:style>
  <w:style w:type="character" w:customStyle="1" w:styleId="CommentTextChar">
    <w:name w:val="Comment Text Char"/>
    <w:basedOn w:val="DefaultParagraphFont"/>
    <w:link w:val="CommentText"/>
    <w:uiPriority w:val="99"/>
    <w:semiHidden/>
    <w:rsid w:val="003E7552"/>
    <w:rPr>
      <w:rFonts w:ascii="Times New Roman" w:hAnsi="Times New Roman" w:cs="Helv"/>
      <w:color w:val="000000"/>
      <w:sz w:val="20"/>
      <w:szCs w:val="20"/>
    </w:rPr>
  </w:style>
  <w:style w:type="paragraph" w:styleId="CommentSubject">
    <w:name w:val="annotation subject"/>
    <w:basedOn w:val="CommentText"/>
    <w:next w:val="CommentText"/>
    <w:link w:val="CommentSubjectChar"/>
    <w:uiPriority w:val="99"/>
    <w:semiHidden/>
    <w:unhideWhenUsed/>
    <w:rsid w:val="003E7552"/>
    <w:rPr>
      <w:b/>
      <w:bCs/>
    </w:rPr>
  </w:style>
  <w:style w:type="character" w:customStyle="1" w:styleId="CommentSubjectChar">
    <w:name w:val="Comment Subject Char"/>
    <w:basedOn w:val="CommentTextChar"/>
    <w:link w:val="CommentSubject"/>
    <w:uiPriority w:val="99"/>
    <w:semiHidden/>
    <w:rsid w:val="003E7552"/>
    <w:rPr>
      <w:rFonts w:ascii="Times New Roman" w:hAnsi="Times New Roman" w:cs="Helv"/>
      <w:b/>
      <w:bCs/>
      <w:color w:val="000000"/>
      <w:sz w:val="20"/>
      <w:szCs w:val="20"/>
    </w:rPr>
  </w:style>
  <w:style w:type="paragraph" w:styleId="BalloonText">
    <w:name w:val="Balloon Text"/>
    <w:basedOn w:val="Normal"/>
    <w:link w:val="BalloonTextChar"/>
    <w:uiPriority w:val="99"/>
    <w:semiHidden/>
    <w:unhideWhenUsed/>
    <w:rsid w:val="003E7552"/>
    <w:rPr>
      <w:rFonts w:ascii="Tahoma" w:hAnsi="Tahoma" w:cs="Tahoma"/>
      <w:sz w:val="16"/>
      <w:szCs w:val="16"/>
    </w:rPr>
  </w:style>
  <w:style w:type="character" w:customStyle="1" w:styleId="BalloonTextChar">
    <w:name w:val="Balloon Text Char"/>
    <w:basedOn w:val="DefaultParagraphFont"/>
    <w:link w:val="BalloonText"/>
    <w:uiPriority w:val="99"/>
    <w:semiHidden/>
    <w:rsid w:val="003E7552"/>
    <w:rPr>
      <w:rFonts w:ascii="Tahoma" w:hAnsi="Tahoma" w:cs="Tahoma"/>
      <w:color w:val="000000"/>
      <w:sz w:val="16"/>
      <w:szCs w:val="16"/>
    </w:rPr>
  </w:style>
  <w:style w:type="paragraph" w:styleId="Title">
    <w:name w:val="Title"/>
    <w:basedOn w:val="Normal"/>
    <w:link w:val="TitleChar"/>
    <w:qFormat/>
    <w:rsid w:val="00602DBB"/>
    <w:pPr>
      <w:jc w:val="center"/>
    </w:pPr>
    <w:rPr>
      <w:rFonts w:eastAsia="Times New Roman" w:cs="Times New Roman"/>
      <w:color w:val="auto"/>
      <w:sz w:val="28"/>
    </w:rPr>
  </w:style>
  <w:style w:type="character" w:customStyle="1" w:styleId="TitleChar">
    <w:name w:val="Title Char"/>
    <w:basedOn w:val="DefaultParagraphFont"/>
    <w:link w:val="Title"/>
    <w:rsid w:val="00602DBB"/>
    <w:rPr>
      <w:rFonts w:ascii="Times New Roman" w:eastAsia="Times New Roman" w:hAnsi="Times New Roman" w:cs="Times New Roman"/>
      <w:sz w:val="28"/>
      <w:szCs w:val="20"/>
    </w:rPr>
  </w:style>
  <w:style w:type="paragraph" w:customStyle="1" w:styleId="naisf">
    <w:name w:val="naisf"/>
    <w:basedOn w:val="Normal"/>
    <w:rsid w:val="00602DBB"/>
    <w:pPr>
      <w:spacing w:before="75" w:after="75"/>
      <w:ind w:firstLine="375"/>
      <w:jc w:val="both"/>
    </w:pPr>
    <w:rPr>
      <w:rFonts w:eastAsia="Times New Roman" w:cs="Times New Roman"/>
      <w:color w:val="auto"/>
      <w:szCs w:val="24"/>
      <w:lang w:eastAsia="lv-LV"/>
    </w:rPr>
  </w:style>
  <w:style w:type="paragraph" w:styleId="Revision">
    <w:name w:val="Revision"/>
    <w:hidden/>
    <w:uiPriority w:val="99"/>
    <w:semiHidden/>
    <w:rsid w:val="00680F3B"/>
    <w:pPr>
      <w:spacing w:after="0" w:line="240" w:lineRule="auto"/>
    </w:pPr>
    <w:rPr>
      <w:rFonts w:ascii="Times New Roman" w:hAnsi="Times New Roman" w:cs="Helv"/>
      <w:color w:val="000000"/>
      <w:sz w:val="24"/>
      <w:szCs w:val="20"/>
    </w:rPr>
  </w:style>
  <w:style w:type="character" w:styleId="Emphasis">
    <w:name w:val="Emphasis"/>
    <w:basedOn w:val="DefaultParagraphFont"/>
    <w:uiPriority w:val="20"/>
    <w:qFormat/>
    <w:rsid w:val="00B368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9855">
      <w:bodyDiv w:val="1"/>
      <w:marLeft w:val="0"/>
      <w:marRight w:val="0"/>
      <w:marTop w:val="0"/>
      <w:marBottom w:val="0"/>
      <w:divBdr>
        <w:top w:val="none" w:sz="0" w:space="0" w:color="auto"/>
        <w:left w:val="none" w:sz="0" w:space="0" w:color="auto"/>
        <w:bottom w:val="none" w:sz="0" w:space="0" w:color="auto"/>
        <w:right w:val="none" w:sz="0" w:space="0" w:color="auto"/>
      </w:divBdr>
      <w:divsChild>
        <w:div w:id="1766151149">
          <w:marLeft w:val="0"/>
          <w:marRight w:val="0"/>
          <w:marTop w:val="0"/>
          <w:marBottom w:val="0"/>
          <w:divBdr>
            <w:top w:val="none" w:sz="0" w:space="0" w:color="auto"/>
            <w:left w:val="none" w:sz="0" w:space="0" w:color="auto"/>
            <w:bottom w:val="none" w:sz="0" w:space="0" w:color="auto"/>
            <w:right w:val="none" w:sz="0" w:space="0" w:color="auto"/>
          </w:divBdr>
        </w:div>
        <w:div w:id="1081878196">
          <w:marLeft w:val="0"/>
          <w:marRight w:val="0"/>
          <w:marTop w:val="0"/>
          <w:marBottom w:val="0"/>
          <w:divBdr>
            <w:top w:val="none" w:sz="0" w:space="0" w:color="auto"/>
            <w:left w:val="none" w:sz="0" w:space="0" w:color="auto"/>
            <w:bottom w:val="none" w:sz="0" w:space="0" w:color="auto"/>
            <w:right w:val="none" w:sz="0" w:space="0" w:color="auto"/>
          </w:divBdr>
        </w:div>
        <w:div w:id="1715427427">
          <w:marLeft w:val="0"/>
          <w:marRight w:val="0"/>
          <w:marTop w:val="0"/>
          <w:marBottom w:val="0"/>
          <w:divBdr>
            <w:top w:val="none" w:sz="0" w:space="0" w:color="auto"/>
            <w:left w:val="none" w:sz="0" w:space="0" w:color="auto"/>
            <w:bottom w:val="none" w:sz="0" w:space="0" w:color="auto"/>
            <w:right w:val="none" w:sz="0" w:space="0" w:color="auto"/>
          </w:divBdr>
        </w:div>
        <w:div w:id="54399608">
          <w:marLeft w:val="0"/>
          <w:marRight w:val="0"/>
          <w:marTop w:val="0"/>
          <w:marBottom w:val="0"/>
          <w:divBdr>
            <w:top w:val="none" w:sz="0" w:space="0" w:color="auto"/>
            <w:left w:val="none" w:sz="0" w:space="0" w:color="auto"/>
            <w:bottom w:val="none" w:sz="0" w:space="0" w:color="auto"/>
            <w:right w:val="none" w:sz="0" w:space="0" w:color="auto"/>
          </w:divBdr>
        </w:div>
        <w:div w:id="576788832">
          <w:marLeft w:val="0"/>
          <w:marRight w:val="0"/>
          <w:marTop w:val="0"/>
          <w:marBottom w:val="0"/>
          <w:divBdr>
            <w:top w:val="none" w:sz="0" w:space="0" w:color="auto"/>
            <w:left w:val="none" w:sz="0" w:space="0" w:color="auto"/>
            <w:bottom w:val="none" w:sz="0" w:space="0" w:color="auto"/>
            <w:right w:val="none" w:sz="0" w:space="0" w:color="auto"/>
          </w:divBdr>
        </w:div>
        <w:div w:id="87241782">
          <w:marLeft w:val="0"/>
          <w:marRight w:val="0"/>
          <w:marTop w:val="0"/>
          <w:marBottom w:val="0"/>
          <w:divBdr>
            <w:top w:val="none" w:sz="0" w:space="0" w:color="auto"/>
            <w:left w:val="none" w:sz="0" w:space="0" w:color="auto"/>
            <w:bottom w:val="none" w:sz="0" w:space="0" w:color="auto"/>
            <w:right w:val="none" w:sz="0" w:space="0" w:color="auto"/>
          </w:divBdr>
        </w:div>
        <w:div w:id="79330716">
          <w:marLeft w:val="0"/>
          <w:marRight w:val="0"/>
          <w:marTop w:val="0"/>
          <w:marBottom w:val="0"/>
          <w:divBdr>
            <w:top w:val="none" w:sz="0" w:space="0" w:color="auto"/>
            <w:left w:val="none" w:sz="0" w:space="0" w:color="auto"/>
            <w:bottom w:val="none" w:sz="0" w:space="0" w:color="auto"/>
            <w:right w:val="none" w:sz="0" w:space="0" w:color="auto"/>
          </w:divBdr>
        </w:div>
        <w:div w:id="2050179488">
          <w:marLeft w:val="0"/>
          <w:marRight w:val="0"/>
          <w:marTop w:val="0"/>
          <w:marBottom w:val="0"/>
          <w:divBdr>
            <w:top w:val="none" w:sz="0" w:space="0" w:color="auto"/>
            <w:left w:val="none" w:sz="0" w:space="0" w:color="auto"/>
            <w:bottom w:val="none" w:sz="0" w:space="0" w:color="auto"/>
            <w:right w:val="none" w:sz="0" w:space="0" w:color="auto"/>
          </w:divBdr>
        </w:div>
        <w:div w:id="715592219">
          <w:marLeft w:val="0"/>
          <w:marRight w:val="0"/>
          <w:marTop w:val="0"/>
          <w:marBottom w:val="0"/>
          <w:divBdr>
            <w:top w:val="none" w:sz="0" w:space="0" w:color="auto"/>
            <w:left w:val="none" w:sz="0" w:space="0" w:color="auto"/>
            <w:bottom w:val="none" w:sz="0" w:space="0" w:color="auto"/>
            <w:right w:val="none" w:sz="0" w:space="0" w:color="auto"/>
          </w:divBdr>
        </w:div>
        <w:div w:id="364643750">
          <w:marLeft w:val="0"/>
          <w:marRight w:val="0"/>
          <w:marTop w:val="0"/>
          <w:marBottom w:val="0"/>
          <w:divBdr>
            <w:top w:val="none" w:sz="0" w:space="0" w:color="auto"/>
            <w:left w:val="none" w:sz="0" w:space="0" w:color="auto"/>
            <w:bottom w:val="none" w:sz="0" w:space="0" w:color="auto"/>
            <w:right w:val="none" w:sz="0" w:space="0" w:color="auto"/>
          </w:divBdr>
        </w:div>
        <w:div w:id="1188371593">
          <w:marLeft w:val="0"/>
          <w:marRight w:val="0"/>
          <w:marTop w:val="0"/>
          <w:marBottom w:val="0"/>
          <w:divBdr>
            <w:top w:val="none" w:sz="0" w:space="0" w:color="auto"/>
            <w:left w:val="none" w:sz="0" w:space="0" w:color="auto"/>
            <w:bottom w:val="none" w:sz="0" w:space="0" w:color="auto"/>
            <w:right w:val="none" w:sz="0" w:space="0" w:color="auto"/>
          </w:divBdr>
        </w:div>
        <w:div w:id="914314710">
          <w:marLeft w:val="0"/>
          <w:marRight w:val="0"/>
          <w:marTop w:val="0"/>
          <w:marBottom w:val="0"/>
          <w:divBdr>
            <w:top w:val="none" w:sz="0" w:space="0" w:color="auto"/>
            <w:left w:val="none" w:sz="0" w:space="0" w:color="auto"/>
            <w:bottom w:val="none" w:sz="0" w:space="0" w:color="auto"/>
            <w:right w:val="none" w:sz="0" w:space="0" w:color="auto"/>
          </w:divBdr>
        </w:div>
        <w:div w:id="364410373">
          <w:marLeft w:val="0"/>
          <w:marRight w:val="0"/>
          <w:marTop w:val="0"/>
          <w:marBottom w:val="0"/>
          <w:divBdr>
            <w:top w:val="none" w:sz="0" w:space="0" w:color="auto"/>
            <w:left w:val="none" w:sz="0" w:space="0" w:color="auto"/>
            <w:bottom w:val="none" w:sz="0" w:space="0" w:color="auto"/>
            <w:right w:val="none" w:sz="0" w:space="0" w:color="auto"/>
          </w:divBdr>
        </w:div>
        <w:div w:id="1152327953">
          <w:marLeft w:val="0"/>
          <w:marRight w:val="0"/>
          <w:marTop w:val="0"/>
          <w:marBottom w:val="0"/>
          <w:divBdr>
            <w:top w:val="none" w:sz="0" w:space="0" w:color="auto"/>
            <w:left w:val="none" w:sz="0" w:space="0" w:color="auto"/>
            <w:bottom w:val="none" w:sz="0" w:space="0" w:color="auto"/>
            <w:right w:val="none" w:sz="0" w:space="0" w:color="auto"/>
          </w:divBdr>
        </w:div>
        <w:div w:id="368185685">
          <w:marLeft w:val="0"/>
          <w:marRight w:val="0"/>
          <w:marTop w:val="0"/>
          <w:marBottom w:val="0"/>
          <w:divBdr>
            <w:top w:val="none" w:sz="0" w:space="0" w:color="auto"/>
            <w:left w:val="none" w:sz="0" w:space="0" w:color="auto"/>
            <w:bottom w:val="none" w:sz="0" w:space="0" w:color="auto"/>
            <w:right w:val="none" w:sz="0" w:space="0" w:color="auto"/>
          </w:divBdr>
        </w:div>
        <w:div w:id="1873225316">
          <w:marLeft w:val="0"/>
          <w:marRight w:val="0"/>
          <w:marTop w:val="0"/>
          <w:marBottom w:val="0"/>
          <w:divBdr>
            <w:top w:val="none" w:sz="0" w:space="0" w:color="auto"/>
            <w:left w:val="none" w:sz="0" w:space="0" w:color="auto"/>
            <w:bottom w:val="none" w:sz="0" w:space="0" w:color="auto"/>
            <w:right w:val="none" w:sz="0" w:space="0" w:color="auto"/>
          </w:divBdr>
        </w:div>
        <w:div w:id="1700544501">
          <w:marLeft w:val="0"/>
          <w:marRight w:val="0"/>
          <w:marTop w:val="0"/>
          <w:marBottom w:val="0"/>
          <w:divBdr>
            <w:top w:val="none" w:sz="0" w:space="0" w:color="auto"/>
            <w:left w:val="none" w:sz="0" w:space="0" w:color="auto"/>
            <w:bottom w:val="none" w:sz="0" w:space="0" w:color="auto"/>
            <w:right w:val="none" w:sz="0" w:space="0" w:color="auto"/>
          </w:divBdr>
        </w:div>
        <w:div w:id="942494919">
          <w:marLeft w:val="0"/>
          <w:marRight w:val="0"/>
          <w:marTop w:val="0"/>
          <w:marBottom w:val="0"/>
          <w:divBdr>
            <w:top w:val="none" w:sz="0" w:space="0" w:color="auto"/>
            <w:left w:val="none" w:sz="0" w:space="0" w:color="auto"/>
            <w:bottom w:val="none" w:sz="0" w:space="0" w:color="auto"/>
            <w:right w:val="none" w:sz="0" w:space="0" w:color="auto"/>
          </w:divBdr>
        </w:div>
      </w:divsChild>
    </w:div>
    <w:div w:id="478886204">
      <w:bodyDiv w:val="1"/>
      <w:marLeft w:val="0"/>
      <w:marRight w:val="0"/>
      <w:marTop w:val="0"/>
      <w:marBottom w:val="0"/>
      <w:divBdr>
        <w:top w:val="none" w:sz="0" w:space="0" w:color="auto"/>
        <w:left w:val="none" w:sz="0" w:space="0" w:color="auto"/>
        <w:bottom w:val="none" w:sz="0" w:space="0" w:color="auto"/>
        <w:right w:val="none" w:sz="0" w:space="0" w:color="auto"/>
      </w:divBdr>
    </w:div>
    <w:div w:id="551887303">
      <w:bodyDiv w:val="1"/>
      <w:marLeft w:val="0"/>
      <w:marRight w:val="0"/>
      <w:marTop w:val="0"/>
      <w:marBottom w:val="0"/>
      <w:divBdr>
        <w:top w:val="none" w:sz="0" w:space="0" w:color="auto"/>
        <w:left w:val="none" w:sz="0" w:space="0" w:color="auto"/>
        <w:bottom w:val="none" w:sz="0" w:space="0" w:color="auto"/>
        <w:right w:val="none" w:sz="0" w:space="0" w:color="auto"/>
      </w:divBdr>
    </w:div>
    <w:div w:id="711806206">
      <w:bodyDiv w:val="1"/>
      <w:marLeft w:val="0"/>
      <w:marRight w:val="0"/>
      <w:marTop w:val="0"/>
      <w:marBottom w:val="0"/>
      <w:divBdr>
        <w:top w:val="none" w:sz="0" w:space="0" w:color="auto"/>
        <w:left w:val="none" w:sz="0" w:space="0" w:color="auto"/>
        <w:bottom w:val="none" w:sz="0" w:space="0" w:color="auto"/>
        <w:right w:val="none" w:sz="0" w:space="0" w:color="auto"/>
      </w:divBdr>
      <w:divsChild>
        <w:div w:id="192499159">
          <w:marLeft w:val="0"/>
          <w:marRight w:val="0"/>
          <w:marTop w:val="0"/>
          <w:marBottom w:val="0"/>
          <w:divBdr>
            <w:top w:val="none" w:sz="0" w:space="0" w:color="auto"/>
            <w:left w:val="none" w:sz="0" w:space="0" w:color="auto"/>
            <w:bottom w:val="none" w:sz="0" w:space="0" w:color="auto"/>
            <w:right w:val="none" w:sz="0" w:space="0" w:color="auto"/>
          </w:divBdr>
        </w:div>
        <w:div w:id="1125588241">
          <w:marLeft w:val="0"/>
          <w:marRight w:val="0"/>
          <w:marTop w:val="0"/>
          <w:marBottom w:val="0"/>
          <w:divBdr>
            <w:top w:val="none" w:sz="0" w:space="0" w:color="auto"/>
            <w:left w:val="none" w:sz="0" w:space="0" w:color="auto"/>
            <w:bottom w:val="none" w:sz="0" w:space="0" w:color="auto"/>
            <w:right w:val="none" w:sz="0" w:space="0" w:color="auto"/>
          </w:divBdr>
        </w:div>
      </w:divsChild>
    </w:div>
    <w:div w:id="925847639">
      <w:bodyDiv w:val="1"/>
      <w:marLeft w:val="0"/>
      <w:marRight w:val="0"/>
      <w:marTop w:val="0"/>
      <w:marBottom w:val="0"/>
      <w:divBdr>
        <w:top w:val="none" w:sz="0" w:space="0" w:color="auto"/>
        <w:left w:val="none" w:sz="0" w:space="0" w:color="auto"/>
        <w:bottom w:val="none" w:sz="0" w:space="0" w:color="auto"/>
        <w:right w:val="none" w:sz="0" w:space="0" w:color="auto"/>
      </w:divBdr>
    </w:div>
    <w:div w:id="1353921720">
      <w:bodyDiv w:val="1"/>
      <w:marLeft w:val="0"/>
      <w:marRight w:val="0"/>
      <w:marTop w:val="0"/>
      <w:marBottom w:val="0"/>
      <w:divBdr>
        <w:top w:val="none" w:sz="0" w:space="0" w:color="auto"/>
        <w:left w:val="none" w:sz="0" w:space="0" w:color="auto"/>
        <w:bottom w:val="none" w:sz="0" w:space="0" w:color="auto"/>
        <w:right w:val="none" w:sz="0" w:space="0" w:color="auto"/>
      </w:divBdr>
    </w:div>
    <w:div w:id="1835416343">
      <w:bodyDiv w:val="1"/>
      <w:marLeft w:val="0"/>
      <w:marRight w:val="0"/>
      <w:marTop w:val="0"/>
      <w:marBottom w:val="0"/>
      <w:divBdr>
        <w:top w:val="none" w:sz="0" w:space="0" w:color="auto"/>
        <w:left w:val="none" w:sz="0" w:space="0" w:color="auto"/>
        <w:bottom w:val="none" w:sz="0" w:space="0" w:color="auto"/>
        <w:right w:val="none" w:sz="0" w:space="0" w:color="auto"/>
      </w:divBdr>
    </w:div>
    <w:div w:id="21320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759-izglitibas-likums" TargetMode="External"/><Relationship Id="rId13" Type="http://schemas.openxmlformats.org/officeDocument/2006/relationships/header" Target="header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Agnese.Lasmane@ikvd.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a.Senberga@ikvd.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50759-izglitibas-likums" TargetMode="External"/><Relationship Id="rId4" Type="http://schemas.openxmlformats.org/officeDocument/2006/relationships/settings" Target="settings.xml"/><Relationship Id="rId9" Type="http://schemas.openxmlformats.org/officeDocument/2006/relationships/hyperlink" Target="https://likumi.lv/ta/id/50759-izglitibas-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A7F2-6CB4-4313-AC9D-DE6A9BA1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5547</Words>
  <Characters>3163</Characters>
  <Application>Microsoft Office Word</Application>
  <DocSecurity>4</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 Veinberga</cp:lastModifiedBy>
  <cp:revision>2</cp:revision>
  <cp:lastPrinted>2019-01-14T07:13:00Z</cp:lastPrinted>
  <dcterms:created xsi:type="dcterms:W3CDTF">2019-01-18T10:21:00Z</dcterms:created>
  <dcterms:modified xsi:type="dcterms:W3CDTF">2019-01-18T10:21:00Z</dcterms:modified>
</cp:coreProperties>
</file>